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E2" w:rsidRDefault="00212A0C" w:rsidP="00227D2C">
      <w:pPr>
        <w:jc w:val="right"/>
        <w:rPr>
          <w:sz w:val="28"/>
          <w:szCs w:val="28"/>
        </w:rPr>
      </w:pPr>
      <w:r w:rsidRPr="00482CE5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-295275</wp:posOffset>
            </wp:positionV>
            <wp:extent cx="905510" cy="1029335"/>
            <wp:effectExtent l="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Pr="00482CE5">
        <w:rPr>
          <w:sz w:val="28"/>
          <w:szCs w:val="28"/>
        </w:rPr>
        <w:t xml:space="preserve"> </w:t>
      </w:r>
    </w:p>
    <w:p w:rsidR="00227D2C" w:rsidRPr="00482CE5" w:rsidRDefault="00227D2C" w:rsidP="00227D2C">
      <w:pPr>
        <w:jc w:val="right"/>
        <w:rPr>
          <w:sz w:val="28"/>
          <w:szCs w:val="28"/>
        </w:rPr>
      </w:pPr>
    </w:p>
    <w:p w:rsidR="009570E2" w:rsidRPr="00482CE5" w:rsidRDefault="009570E2" w:rsidP="009570E2">
      <w:pPr>
        <w:pStyle w:val="1"/>
        <w:rPr>
          <w:b w:val="0"/>
          <w:bCs w:val="0"/>
        </w:rPr>
      </w:pPr>
    </w:p>
    <w:p w:rsidR="00227D2C" w:rsidRPr="00227D2C" w:rsidRDefault="00227D2C" w:rsidP="003451F4">
      <w:pPr>
        <w:pStyle w:val="1"/>
        <w:ind w:firstLine="0"/>
        <w:jc w:val="center"/>
        <w:rPr>
          <w:bCs w:val="0"/>
          <w:sz w:val="22"/>
          <w:szCs w:val="22"/>
        </w:rPr>
      </w:pPr>
    </w:p>
    <w:p w:rsidR="009570E2" w:rsidRPr="00482CE5" w:rsidRDefault="009570E2" w:rsidP="003451F4">
      <w:pPr>
        <w:pStyle w:val="1"/>
        <w:ind w:firstLine="0"/>
        <w:jc w:val="center"/>
        <w:rPr>
          <w:bCs w:val="0"/>
          <w:sz w:val="44"/>
        </w:rPr>
      </w:pPr>
      <w:r w:rsidRPr="00482CE5">
        <w:rPr>
          <w:bCs w:val="0"/>
          <w:sz w:val="44"/>
        </w:rPr>
        <w:t>СОБРАНИЕ ПРЕДСТАВИТЕЛЕЙ</w:t>
      </w:r>
    </w:p>
    <w:p w:rsidR="009570E2" w:rsidRPr="00482CE5" w:rsidRDefault="009570E2" w:rsidP="009570E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482CE5">
        <w:rPr>
          <w:rFonts w:ascii="Times New Roman" w:hAnsi="Times New Roman" w:cs="Times New Roman"/>
          <w:i w:val="0"/>
          <w:sz w:val="36"/>
        </w:rPr>
        <w:t>г.ВЛАДИКАВКАЗ</w:t>
      </w:r>
    </w:p>
    <w:p w:rsidR="009570E2" w:rsidRPr="00482CE5" w:rsidRDefault="00174F5C" w:rsidP="009570E2">
      <w:pPr>
        <w:pStyle w:val="a4"/>
        <w:rPr>
          <w:spacing w:val="60"/>
          <w:sz w:val="16"/>
        </w:rPr>
      </w:pPr>
      <w:r>
        <w:rPr>
          <w:noProof/>
          <w:spacing w:val="60"/>
          <w:sz w:val="20"/>
          <w:u w:val="single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98424</wp:posOffset>
                </wp:positionV>
                <wp:extent cx="5943600" cy="0"/>
                <wp:effectExtent l="0" t="19050" r="38100" b="3810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A9DBD" id="Line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Ci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" strokeweight="4.5pt">
                <v:stroke linestyle="thickThin"/>
              </v:line>
            </w:pict>
          </mc:Fallback>
        </mc:AlternateContent>
      </w:r>
    </w:p>
    <w:p w:rsidR="009570E2" w:rsidRPr="00482CE5" w:rsidRDefault="009570E2" w:rsidP="009570E2">
      <w:pPr>
        <w:pStyle w:val="a4"/>
        <w:rPr>
          <w:spacing w:val="60"/>
          <w:sz w:val="40"/>
        </w:rPr>
      </w:pPr>
      <w:r w:rsidRPr="00482CE5">
        <w:rPr>
          <w:spacing w:val="60"/>
          <w:sz w:val="40"/>
        </w:rPr>
        <w:t>РЕШЕНИЕ</w:t>
      </w:r>
    </w:p>
    <w:p w:rsidR="00CE54CF" w:rsidRPr="00482CE5" w:rsidRDefault="00CE54CF" w:rsidP="009570E2">
      <w:pPr>
        <w:pStyle w:val="a4"/>
        <w:rPr>
          <w:spacing w:val="60"/>
        </w:rPr>
      </w:pPr>
    </w:p>
    <w:p w:rsidR="004317C3" w:rsidRPr="00482CE5" w:rsidRDefault="00917F65" w:rsidP="004317C3">
      <w:pPr>
        <w:jc w:val="center"/>
        <w:rPr>
          <w:sz w:val="28"/>
          <w:szCs w:val="28"/>
        </w:rPr>
      </w:pPr>
      <w:proofErr w:type="gramStart"/>
      <w:r w:rsidRPr="00482CE5">
        <w:rPr>
          <w:sz w:val="28"/>
          <w:szCs w:val="28"/>
        </w:rPr>
        <w:t>от</w:t>
      </w:r>
      <w:proofErr w:type="gramEnd"/>
      <w:r w:rsidRPr="00482CE5">
        <w:rPr>
          <w:sz w:val="28"/>
          <w:szCs w:val="28"/>
        </w:rPr>
        <w:t xml:space="preserve"> </w:t>
      </w:r>
      <w:r w:rsidR="00D57B38">
        <w:rPr>
          <w:sz w:val="28"/>
          <w:szCs w:val="28"/>
        </w:rPr>
        <w:t xml:space="preserve">15 декабря </w:t>
      </w:r>
      <w:r w:rsidR="00316F6E">
        <w:rPr>
          <w:sz w:val="28"/>
          <w:szCs w:val="28"/>
        </w:rPr>
        <w:t>2017</w:t>
      </w:r>
      <w:r w:rsidR="00820219" w:rsidRPr="00482CE5">
        <w:rPr>
          <w:sz w:val="28"/>
          <w:szCs w:val="28"/>
        </w:rPr>
        <w:t xml:space="preserve"> </w:t>
      </w:r>
      <w:r w:rsidR="0015338B" w:rsidRPr="00482CE5">
        <w:rPr>
          <w:sz w:val="28"/>
          <w:szCs w:val="28"/>
        </w:rPr>
        <w:t>г.</w:t>
      </w:r>
      <w:r w:rsidRPr="00482CE5">
        <w:rPr>
          <w:sz w:val="28"/>
          <w:szCs w:val="28"/>
        </w:rPr>
        <w:t xml:space="preserve"> №</w:t>
      </w:r>
      <w:r w:rsidR="00316F6E">
        <w:rPr>
          <w:sz w:val="28"/>
          <w:szCs w:val="28"/>
        </w:rPr>
        <w:t xml:space="preserve"> </w:t>
      </w:r>
      <w:r w:rsidR="00D57B38">
        <w:rPr>
          <w:sz w:val="28"/>
          <w:szCs w:val="28"/>
        </w:rPr>
        <w:t>37/65</w:t>
      </w:r>
    </w:p>
    <w:p w:rsidR="004317C3" w:rsidRPr="00482CE5" w:rsidRDefault="004317C3" w:rsidP="004317C3">
      <w:pPr>
        <w:jc w:val="center"/>
        <w:rPr>
          <w:sz w:val="28"/>
          <w:szCs w:val="28"/>
        </w:rPr>
      </w:pPr>
    </w:p>
    <w:p w:rsidR="00917F65" w:rsidRPr="00482CE5" w:rsidRDefault="00776000" w:rsidP="004317C3">
      <w:pPr>
        <w:jc w:val="center"/>
        <w:rPr>
          <w:sz w:val="28"/>
          <w:szCs w:val="28"/>
        </w:rPr>
      </w:pPr>
      <w:r w:rsidRPr="00482CE5">
        <w:rPr>
          <w:sz w:val="28"/>
          <w:szCs w:val="28"/>
        </w:rPr>
        <w:t>г.</w:t>
      </w:r>
      <w:r w:rsidR="00917F65" w:rsidRPr="00482CE5">
        <w:rPr>
          <w:sz w:val="28"/>
          <w:szCs w:val="28"/>
        </w:rPr>
        <w:t>Владикавказ</w:t>
      </w:r>
    </w:p>
    <w:p w:rsidR="00917F65" w:rsidRPr="00482CE5" w:rsidRDefault="00917F65" w:rsidP="0015338B">
      <w:pPr>
        <w:jc w:val="center"/>
        <w:rPr>
          <w:b/>
          <w:sz w:val="28"/>
          <w:szCs w:val="28"/>
        </w:rPr>
      </w:pPr>
    </w:p>
    <w:p w:rsidR="00826716" w:rsidRPr="00D57B38" w:rsidRDefault="00826716" w:rsidP="0065515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57B38">
        <w:rPr>
          <w:rFonts w:eastAsia="Calibri"/>
          <w:b/>
          <w:sz w:val="28"/>
          <w:szCs w:val="28"/>
          <w:lang w:eastAsia="en-US"/>
        </w:rPr>
        <w:t xml:space="preserve">О законодательной инициативе Собрания представителей г.Владикавказ </w:t>
      </w:r>
    </w:p>
    <w:p w:rsidR="00826716" w:rsidRPr="00D57B38" w:rsidRDefault="00826716" w:rsidP="0065515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57B38">
        <w:rPr>
          <w:rFonts w:eastAsia="Calibri"/>
          <w:b/>
          <w:sz w:val="28"/>
          <w:szCs w:val="28"/>
          <w:lang w:eastAsia="en-US"/>
        </w:rPr>
        <w:t xml:space="preserve">«О внесении изменений в Закон Республики Северная Осетия- Алания </w:t>
      </w:r>
    </w:p>
    <w:p w:rsidR="00826716" w:rsidRDefault="00826716" w:rsidP="0065515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57B38">
        <w:rPr>
          <w:rFonts w:eastAsia="Calibri"/>
          <w:b/>
          <w:sz w:val="28"/>
          <w:szCs w:val="28"/>
          <w:lang w:eastAsia="en-US"/>
        </w:rPr>
        <w:t>«О перечне должностных лиц органов местного самоуправления муниципальных образований Республики Северная Осетия- 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</w:p>
    <w:p w:rsidR="00826716" w:rsidRPr="00482CE5" w:rsidRDefault="00826716" w:rsidP="00655155">
      <w:pPr>
        <w:jc w:val="center"/>
        <w:rPr>
          <w:sz w:val="28"/>
          <w:szCs w:val="28"/>
        </w:rPr>
      </w:pPr>
    </w:p>
    <w:p w:rsidR="004317C3" w:rsidRPr="008C67C9" w:rsidRDefault="008265A3" w:rsidP="008C67C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317C3" w:rsidRPr="00482CE5">
        <w:rPr>
          <w:sz w:val="28"/>
          <w:szCs w:val="28"/>
        </w:rPr>
        <w:t xml:space="preserve">В соответствии со статьей 76 Конституции Республики Северная Осетия-Алания, частью 7 статьи 28.3 Кодекса Российской Федерации об административных правонарушениях, Федеральным законом от 06.10.2003г. №131-ФЗ «Об общих принципах организации местного самоуправления в Российской Федерации», </w:t>
      </w:r>
      <w:r w:rsidR="008C67C9" w:rsidRPr="008C67C9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="008C67C9" w:rsidRPr="008C67C9">
        <w:rPr>
          <w:sz w:val="28"/>
          <w:szCs w:val="28"/>
        </w:rPr>
        <w:t>Дзауджикау</w:t>
      </w:r>
      <w:proofErr w:type="spellEnd"/>
      <w:r w:rsidR="008C67C9" w:rsidRPr="008C67C9">
        <w:rPr>
          <w:sz w:val="28"/>
          <w:szCs w:val="28"/>
        </w:rPr>
        <w:t xml:space="preserve">), </w:t>
      </w:r>
      <w:r w:rsidR="008C67C9">
        <w:rPr>
          <w:sz w:val="28"/>
          <w:szCs w:val="28"/>
        </w:rPr>
        <w:t>принятым</w:t>
      </w:r>
      <w:r w:rsidR="008C67C9" w:rsidRPr="008C67C9">
        <w:rPr>
          <w:sz w:val="28"/>
          <w:szCs w:val="28"/>
        </w:rPr>
        <w:t xml:space="preserve"> решением Собрания представителей г.Владикавказ от 27.12.2005 (в редакции от 30.06.2017), тридцать седьмая сессия Собрания представителей г.Владикавказ VI созыва </w:t>
      </w:r>
      <w:r w:rsidR="008C67C9" w:rsidRPr="008C67C9">
        <w:rPr>
          <w:b/>
          <w:sz w:val="28"/>
          <w:szCs w:val="28"/>
        </w:rPr>
        <w:t>р е ш а е т:</w:t>
      </w:r>
    </w:p>
    <w:p w:rsidR="008C67C9" w:rsidRDefault="008C67C9" w:rsidP="00A43BB0">
      <w:pPr>
        <w:jc w:val="both"/>
        <w:rPr>
          <w:b/>
          <w:sz w:val="28"/>
          <w:szCs w:val="28"/>
        </w:rPr>
      </w:pPr>
    </w:p>
    <w:p w:rsidR="00E9046B" w:rsidRPr="00482CE5" w:rsidRDefault="00E9046B" w:rsidP="00A43BB0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1</w:t>
      </w:r>
    </w:p>
    <w:p w:rsidR="00166263" w:rsidRPr="00166263" w:rsidRDefault="004317C3" w:rsidP="0089627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66263">
        <w:rPr>
          <w:sz w:val="28"/>
          <w:szCs w:val="28"/>
        </w:rPr>
        <w:t>Одобрить прилагаемый проект закона Республики Северная Осетия-Алания</w:t>
      </w:r>
      <w:r w:rsidR="00166263">
        <w:rPr>
          <w:sz w:val="28"/>
          <w:szCs w:val="28"/>
        </w:rPr>
        <w:t xml:space="preserve"> </w:t>
      </w:r>
      <w:r w:rsidR="00166263" w:rsidRPr="00166263">
        <w:rPr>
          <w:rFonts w:eastAsia="Calibri"/>
          <w:sz w:val="28"/>
          <w:szCs w:val="28"/>
          <w:lang w:eastAsia="en-US"/>
        </w:rPr>
        <w:t xml:space="preserve">«О </w:t>
      </w:r>
      <w:r w:rsidR="00166263">
        <w:rPr>
          <w:rFonts w:eastAsia="Calibri"/>
          <w:sz w:val="28"/>
          <w:szCs w:val="28"/>
          <w:lang w:eastAsia="en-US"/>
        </w:rPr>
        <w:t>в</w:t>
      </w:r>
      <w:r w:rsidR="00166263" w:rsidRPr="00166263">
        <w:rPr>
          <w:rFonts w:eastAsia="Calibri"/>
          <w:sz w:val="28"/>
          <w:szCs w:val="28"/>
          <w:lang w:eastAsia="en-US"/>
        </w:rPr>
        <w:t>несении изменений в Закон Республики Северная Осетия-Алания</w:t>
      </w:r>
      <w:r w:rsidR="00166263">
        <w:rPr>
          <w:rFonts w:eastAsia="Calibri"/>
          <w:sz w:val="28"/>
          <w:szCs w:val="28"/>
          <w:lang w:eastAsia="en-US"/>
        </w:rPr>
        <w:t xml:space="preserve"> </w:t>
      </w:r>
      <w:r w:rsidR="004F484B">
        <w:rPr>
          <w:rFonts w:eastAsia="Calibri"/>
          <w:sz w:val="28"/>
          <w:szCs w:val="28"/>
          <w:lang w:eastAsia="en-US"/>
        </w:rPr>
        <w:t xml:space="preserve">«О перечне </w:t>
      </w:r>
      <w:r w:rsidR="00166263" w:rsidRPr="00166263">
        <w:rPr>
          <w:rFonts w:eastAsia="Calibri"/>
          <w:sz w:val="28"/>
          <w:szCs w:val="28"/>
          <w:lang w:eastAsia="en-US"/>
        </w:rPr>
        <w:t>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</w:t>
      </w:r>
      <w:r w:rsidR="00227D2C">
        <w:rPr>
          <w:rFonts w:eastAsia="Calibri"/>
          <w:sz w:val="28"/>
          <w:szCs w:val="28"/>
          <w:lang w:eastAsia="en-US"/>
        </w:rPr>
        <w:t>твлении муниципального контроля</w:t>
      </w:r>
      <w:r w:rsidR="00166263" w:rsidRPr="00166263">
        <w:rPr>
          <w:rFonts w:eastAsia="Calibri"/>
          <w:sz w:val="28"/>
          <w:szCs w:val="28"/>
          <w:lang w:eastAsia="en-US"/>
        </w:rPr>
        <w:t>»</w:t>
      </w:r>
      <w:r w:rsidR="00166263">
        <w:rPr>
          <w:rFonts w:eastAsia="Calibri"/>
          <w:sz w:val="28"/>
          <w:szCs w:val="28"/>
          <w:lang w:eastAsia="en-US"/>
        </w:rPr>
        <w:t>.</w:t>
      </w:r>
    </w:p>
    <w:p w:rsidR="00A43BB0" w:rsidRPr="00482CE5" w:rsidRDefault="00A43BB0" w:rsidP="00E9046B">
      <w:pPr>
        <w:ind w:firstLine="708"/>
        <w:jc w:val="both"/>
        <w:rPr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</w:t>
      </w:r>
      <w:r w:rsidR="00202D6C" w:rsidRPr="00482CE5">
        <w:rPr>
          <w:b/>
          <w:sz w:val="28"/>
          <w:szCs w:val="28"/>
        </w:rPr>
        <w:t xml:space="preserve"> </w:t>
      </w:r>
      <w:r w:rsidRPr="00482CE5">
        <w:rPr>
          <w:b/>
          <w:sz w:val="28"/>
          <w:szCs w:val="28"/>
        </w:rPr>
        <w:t>2</w:t>
      </w:r>
    </w:p>
    <w:p w:rsidR="00AC4D78" w:rsidRDefault="00967590" w:rsidP="00896276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82CE5">
        <w:rPr>
          <w:sz w:val="28"/>
          <w:szCs w:val="28"/>
        </w:rPr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="00166263" w:rsidRPr="00166263">
        <w:rPr>
          <w:rFonts w:eastAsia="Calibri"/>
          <w:sz w:val="28"/>
          <w:szCs w:val="28"/>
          <w:lang w:eastAsia="en-US"/>
        </w:rPr>
        <w:t xml:space="preserve">«О </w:t>
      </w:r>
      <w:r w:rsidR="00166263">
        <w:rPr>
          <w:rFonts w:eastAsia="Calibri"/>
          <w:sz w:val="28"/>
          <w:szCs w:val="28"/>
          <w:lang w:eastAsia="en-US"/>
        </w:rPr>
        <w:t>в</w:t>
      </w:r>
      <w:r w:rsidR="00166263" w:rsidRPr="00166263">
        <w:rPr>
          <w:rFonts w:eastAsia="Calibri"/>
          <w:sz w:val="28"/>
          <w:szCs w:val="28"/>
          <w:lang w:eastAsia="en-US"/>
        </w:rPr>
        <w:t>несении изменений в Закон Республики Северная Осетия-Алания</w:t>
      </w:r>
      <w:r w:rsidR="00166263">
        <w:rPr>
          <w:rFonts w:eastAsia="Calibri"/>
          <w:sz w:val="28"/>
          <w:szCs w:val="28"/>
          <w:lang w:eastAsia="en-US"/>
        </w:rPr>
        <w:t xml:space="preserve"> </w:t>
      </w:r>
      <w:r w:rsidR="00166263" w:rsidRPr="00166263">
        <w:rPr>
          <w:rFonts w:eastAsia="Calibri"/>
          <w:sz w:val="28"/>
          <w:szCs w:val="28"/>
          <w:lang w:eastAsia="en-US"/>
        </w:rPr>
        <w:t xml:space="preserve">«О перечне 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</w:t>
      </w:r>
      <w:r w:rsidR="00166263" w:rsidRPr="00166263">
        <w:rPr>
          <w:rFonts w:eastAsia="Calibri"/>
          <w:sz w:val="28"/>
          <w:szCs w:val="28"/>
          <w:lang w:eastAsia="en-US"/>
        </w:rPr>
        <w:lastRenderedPageBreak/>
        <w:t>Федерации об административных правонарушениях, при осуществлении муниципального контр</w:t>
      </w:r>
      <w:r w:rsidR="00227D2C">
        <w:rPr>
          <w:rFonts w:eastAsia="Calibri"/>
          <w:sz w:val="28"/>
          <w:szCs w:val="28"/>
          <w:lang w:eastAsia="en-US"/>
        </w:rPr>
        <w:t>оля</w:t>
      </w:r>
      <w:r w:rsidR="00166263" w:rsidRPr="00166263">
        <w:rPr>
          <w:rFonts w:eastAsia="Calibri"/>
          <w:sz w:val="28"/>
          <w:szCs w:val="28"/>
          <w:lang w:eastAsia="en-US"/>
        </w:rPr>
        <w:t>»</w:t>
      </w:r>
      <w:r w:rsidR="00166263">
        <w:rPr>
          <w:rFonts w:eastAsia="Calibri"/>
          <w:sz w:val="28"/>
          <w:szCs w:val="28"/>
          <w:lang w:eastAsia="en-US"/>
        </w:rPr>
        <w:t>.</w:t>
      </w:r>
    </w:p>
    <w:p w:rsidR="00166263" w:rsidRPr="00482CE5" w:rsidRDefault="00166263" w:rsidP="00A43BB0">
      <w:pPr>
        <w:jc w:val="both"/>
        <w:rPr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3</w:t>
      </w:r>
    </w:p>
    <w:p w:rsidR="00A43BB0" w:rsidRPr="00482CE5" w:rsidRDefault="00A43BB0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первого заместителя председателя Собрания представителей г.Владикавказ </w:t>
      </w:r>
      <w:r w:rsidR="0067371C" w:rsidRPr="00482CE5">
        <w:rPr>
          <w:sz w:val="28"/>
          <w:szCs w:val="28"/>
        </w:rPr>
        <w:t>А.В.Петрова</w:t>
      </w:r>
      <w:r w:rsidR="00357271" w:rsidRPr="00482CE5">
        <w:rPr>
          <w:sz w:val="28"/>
          <w:szCs w:val="28"/>
        </w:rPr>
        <w:t>.</w:t>
      </w: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4</w:t>
      </w:r>
    </w:p>
    <w:p w:rsidR="00A43BB0" w:rsidRPr="00482CE5" w:rsidRDefault="00A43BB0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 xml:space="preserve">Настоящее решение </w:t>
      </w:r>
      <w:r w:rsidR="00AC4D78" w:rsidRPr="00482CE5">
        <w:rPr>
          <w:sz w:val="28"/>
          <w:szCs w:val="28"/>
        </w:rPr>
        <w:t xml:space="preserve">вступает в силу со дня </w:t>
      </w:r>
      <w:r w:rsidRPr="00482CE5">
        <w:rPr>
          <w:sz w:val="28"/>
          <w:szCs w:val="28"/>
        </w:rPr>
        <w:t>его офи</w:t>
      </w:r>
      <w:r w:rsidR="002C704D" w:rsidRPr="00482CE5">
        <w:rPr>
          <w:sz w:val="28"/>
          <w:szCs w:val="28"/>
        </w:rPr>
        <w:t>циального опубликования</w:t>
      </w:r>
      <w:r w:rsidRPr="00482CE5">
        <w:rPr>
          <w:sz w:val="28"/>
          <w:szCs w:val="28"/>
        </w:rPr>
        <w:t>.</w:t>
      </w: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5</w:t>
      </w:r>
    </w:p>
    <w:p w:rsidR="002C704D" w:rsidRPr="00482CE5" w:rsidRDefault="002C704D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>Настоящее решение подлежит официальному опубликованию</w:t>
      </w:r>
      <w:r w:rsidR="001B1B4A" w:rsidRPr="00482CE5">
        <w:rPr>
          <w:sz w:val="28"/>
          <w:szCs w:val="28"/>
        </w:rPr>
        <w:t xml:space="preserve"> </w:t>
      </w:r>
      <w:r w:rsidRPr="00482CE5">
        <w:rPr>
          <w:sz w:val="28"/>
          <w:szCs w:val="28"/>
        </w:rPr>
        <w:t>в газете «Владикавказ».</w:t>
      </w: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6</w:t>
      </w:r>
    </w:p>
    <w:p w:rsidR="00655155" w:rsidRPr="00482CE5" w:rsidRDefault="00D66D48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>Контроль</w:t>
      </w:r>
      <w:r w:rsidR="000935EE" w:rsidRPr="00482CE5">
        <w:rPr>
          <w:sz w:val="28"/>
          <w:szCs w:val="28"/>
        </w:rPr>
        <w:t xml:space="preserve"> </w:t>
      </w:r>
      <w:r w:rsidRPr="00482CE5">
        <w:rPr>
          <w:sz w:val="28"/>
          <w:szCs w:val="28"/>
        </w:rPr>
        <w:t>исполнени</w:t>
      </w:r>
      <w:r w:rsidR="00553BAA" w:rsidRPr="00482CE5">
        <w:rPr>
          <w:sz w:val="28"/>
          <w:szCs w:val="28"/>
        </w:rPr>
        <w:t>я</w:t>
      </w:r>
      <w:r w:rsidRPr="00482CE5">
        <w:rPr>
          <w:sz w:val="28"/>
          <w:szCs w:val="28"/>
        </w:rPr>
        <w:t xml:space="preserve"> настоящего решения возложить на первого заместителя председателя Собра</w:t>
      </w:r>
      <w:r w:rsidR="002C704D" w:rsidRPr="00482CE5">
        <w:rPr>
          <w:sz w:val="28"/>
          <w:szCs w:val="28"/>
        </w:rPr>
        <w:t xml:space="preserve">ния представителей </w:t>
      </w:r>
      <w:r w:rsidR="00FF6F9F" w:rsidRPr="00482CE5">
        <w:rPr>
          <w:sz w:val="28"/>
          <w:szCs w:val="28"/>
        </w:rPr>
        <w:t xml:space="preserve">г.Владикавказ </w:t>
      </w:r>
      <w:r w:rsidR="0067371C" w:rsidRPr="00482CE5">
        <w:rPr>
          <w:sz w:val="28"/>
          <w:szCs w:val="28"/>
        </w:rPr>
        <w:t>А.В.Петрова</w:t>
      </w:r>
      <w:r w:rsidR="00357271" w:rsidRPr="00482CE5">
        <w:rPr>
          <w:sz w:val="28"/>
          <w:szCs w:val="28"/>
        </w:rPr>
        <w:t>.</w:t>
      </w:r>
      <w:r w:rsidR="00593037" w:rsidRPr="00482CE5">
        <w:rPr>
          <w:sz w:val="28"/>
          <w:szCs w:val="28"/>
        </w:rPr>
        <w:t xml:space="preserve"> </w:t>
      </w:r>
    </w:p>
    <w:p w:rsidR="00B8405F" w:rsidRPr="00482CE5" w:rsidRDefault="00B8405F" w:rsidP="00655155">
      <w:pPr>
        <w:jc w:val="both"/>
        <w:rPr>
          <w:sz w:val="28"/>
          <w:szCs w:val="28"/>
        </w:rPr>
      </w:pPr>
    </w:p>
    <w:p w:rsidR="0015338B" w:rsidRPr="00482CE5" w:rsidRDefault="0015338B" w:rsidP="00655155">
      <w:pPr>
        <w:jc w:val="both"/>
        <w:rPr>
          <w:sz w:val="28"/>
          <w:szCs w:val="28"/>
        </w:rPr>
      </w:pPr>
    </w:p>
    <w:p w:rsidR="00FF6F9F" w:rsidRPr="00482CE5" w:rsidRDefault="00FF6F9F" w:rsidP="00655155">
      <w:pPr>
        <w:jc w:val="both"/>
        <w:rPr>
          <w:sz w:val="28"/>
          <w:szCs w:val="28"/>
        </w:rPr>
      </w:pPr>
    </w:p>
    <w:p w:rsidR="0015338B" w:rsidRPr="00482CE5" w:rsidRDefault="00393A30" w:rsidP="0015338B">
      <w:pPr>
        <w:jc w:val="both"/>
        <w:rPr>
          <w:sz w:val="28"/>
          <w:szCs w:val="28"/>
        </w:rPr>
      </w:pPr>
      <w:r w:rsidRPr="00482CE5">
        <w:rPr>
          <w:sz w:val="28"/>
          <w:szCs w:val="28"/>
        </w:rPr>
        <w:t xml:space="preserve">   </w:t>
      </w:r>
      <w:r w:rsidR="0015338B" w:rsidRPr="00482CE5">
        <w:rPr>
          <w:sz w:val="28"/>
          <w:szCs w:val="28"/>
        </w:rPr>
        <w:t xml:space="preserve">Глава муниципального </w:t>
      </w:r>
    </w:p>
    <w:p w:rsidR="00EF77AE" w:rsidRDefault="0015338B" w:rsidP="0015338B">
      <w:pPr>
        <w:jc w:val="both"/>
        <w:rPr>
          <w:sz w:val="28"/>
          <w:szCs w:val="28"/>
        </w:rPr>
      </w:pPr>
      <w:proofErr w:type="gramStart"/>
      <w:r w:rsidRPr="00482CE5">
        <w:rPr>
          <w:sz w:val="28"/>
          <w:szCs w:val="28"/>
        </w:rPr>
        <w:t>образования</w:t>
      </w:r>
      <w:proofErr w:type="gramEnd"/>
      <w:r w:rsidRPr="00482CE5">
        <w:rPr>
          <w:sz w:val="28"/>
          <w:szCs w:val="28"/>
        </w:rPr>
        <w:t xml:space="preserve"> г.Владикавказ                                            </w:t>
      </w:r>
      <w:r w:rsidR="00EF77AE" w:rsidRPr="00482CE5">
        <w:rPr>
          <w:sz w:val="28"/>
          <w:szCs w:val="28"/>
        </w:rPr>
        <w:tab/>
      </w:r>
      <w:r w:rsidR="00EF77AE" w:rsidRPr="00482CE5">
        <w:rPr>
          <w:sz w:val="28"/>
          <w:szCs w:val="28"/>
        </w:rPr>
        <w:tab/>
      </w:r>
      <w:r w:rsidR="00A42B2F" w:rsidRPr="00482CE5">
        <w:rPr>
          <w:sz w:val="28"/>
          <w:szCs w:val="28"/>
        </w:rPr>
        <w:t xml:space="preserve">            </w:t>
      </w:r>
      <w:r w:rsidRPr="00482CE5">
        <w:rPr>
          <w:sz w:val="28"/>
          <w:szCs w:val="28"/>
        </w:rPr>
        <w:t xml:space="preserve">  </w:t>
      </w:r>
      <w:r w:rsidR="0067371C" w:rsidRPr="00482CE5">
        <w:rPr>
          <w:sz w:val="28"/>
          <w:szCs w:val="28"/>
        </w:rPr>
        <w:t>М.</w:t>
      </w:r>
      <w:r w:rsidR="00393A30" w:rsidRPr="00482CE5">
        <w:rPr>
          <w:sz w:val="28"/>
          <w:szCs w:val="28"/>
        </w:rPr>
        <w:t xml:space="preserve"> </w:t>
      </w:r>
      <w:proofErr w:type="spellStart"/>
      <w:r w:rsidR="0067371C" w:rsidRPr="00482CE5">
        <w:rPr>
          <w:sz w:val="28"/>
          <w:szCs w:val="28"/>
        </w:rPr>
        <w:t>Хадарцев</w:t>
      </w:r>
      <w:proofErr w:type="spellEnd"/>
    </w:p>
    <w:p w:rsidR="00227D2C" w:rsidRDefault="00227D2C" w:rsidP="0015338B">
      <w:pPr>
        <w:jc w:val="both"/>
        <w:rPr>
          <w:sz w:val="28"/>
          <w:szCs w:val="28"/>
        </w:rPr>
      </w:pPr>
    </w:p>
    <w:p w:rsidR="00227D2C" w:rsidRDefault="00227D2C" w:rsidP="0015338B">
      <w:pPr>
        <w:jc w:val="both"/>
        <w:rPr>
          <w:sz w:val="28"/>
          <w:szCs w:val="28"/>
        </w:rPr>
      </w:pPr>
    </w:p>
    <w:p w:rsidR="00D57B38" w:rsidRDefault="00D57B38">
      <w:pPr>
        <w:rPr>
          <w:lang w:eastAsia="ar-SA"/>
        </w:rPr>
      </w:pPr>
      <w:r>
        <w:rPr>
          <w:lang w:eastAsia="ar-SA"/>
        </w:rPr>
        <w:br w:type="page"/>
      </w:r>
    </w:p>
    <w:p w:rsidR="00227D2C" w:rsidRPr="00227D2C" w:rsidRDefault="00227D2C" w:rsidP="00227D2C">
      <w:pPr>
        <w:ind w:right="283" w:firstLine="1451"/>
        <w:jc w:val="right"/>
        <w:rPr>
          <w:rFonts w:eastAsia="Calibri"/>
          <w:sz w:val="26"/>
          <w:szCs w:val="26"/>
          <w:u w:val="single"/>
        </w:rPr>
      </w:pPr>
      <w:r w:rsidRPr="00227D2C">
        <w:rPr>
          <w:rFonts w:eastAsia="Calibri"/>
          <w:sz w:val="26"/>
          <w:szCs w:val="26"/>
        </w:rPr>
        <w:lastRenderedPageBreak/>
        <w:t xml:space="preserve">   </w:t>
      </w:r>
      <w:r w:rsidRPr="004F484B">
        <w:rPr>
          <w:rFonts w:eastAsia="Calibri"/>
          <w:u w:val="single"/>
        </w:rPr>
        <w:t>ПРОЕКТ</w:t>
      </w:r>
    </w:p>
    <w:p w:rsidR="00227D2C" w:rsidRPr="00227D2C" w:rsidRDefault="00227D2C" w:rsidP="00227D2C">
      <w:pPr>
        <w:ind w:right="283" w:firstLine="1451"/>
        <w:jc w:val="right"/>
        <w:rPr>
          <w:rFonts w:eastAsia="Calibri"/>
          <w:sz w:val="26"/>
          <w:szCs w:val="26"/>
        </w:rPr>
      </w:pPr>
    </w:p>
    <w:p w:rsidR="00227D2C" w:rsidRPr="00227D2C" w:rsidRDefault="00227D2C" w:rsidP="00227D2C">
      <w:pPr>
        <w:ind w:left="5529"/>
        <w:jc w:val="center"/>
        <w:rPr>
          <w:rFonts w:eastAsia="Calibri"/>
          <w:sz w:val="26"/>
          <w:szCs w:val="26"/>
        </w:rPr>
      </w:pPr>
      <w:r w:rsidRPr="00227D2C">
        <w:rPr>
          <w:rFonts w:eastAsia="Calibri"/>
          <w:sz w:val="26"/>
          <w:szCs w:val="26"/>
        </w:rPr>
        <w:t>Вносится Собранием</w:t>
      </w:r>
    </w:p>
    <w:p w:rsidR="00227D2C" w:rsidRPr="00227D2C" w:rsidRDefault="00227D2C" w:rsidP="00227D2C">
      <w:pPr>
        <w:ind w:left="5529"/>
        <w:jc w:val="center"/>
        <w:rPr>
          <w:rFonts w:eastAsia="Calibri"/>
          <w:sz w:val="26"/>
          <w:szCs w:val="26"/>
        </w:rPr>
      </w:pPr>
      <w:r w:rsidRPr="00227D2C">
        <w:rPr>
          <w:rFonts w:eastAsia="Calibri"/>
          <w:sz w:val="26"/>
          <w:szCs w:val="26"/>
        </w:rPr>
        <w:t xml:space="preserve"> </w:t>
      </w:r>
      <w:proofErr w:type="gramStart"/>
      <w:r w:rsidRPr="00227D2C">
        <w:rPr>
          <w:rFonts w:eastAsia="Calibri"/>
          <w:sz w:val="26"/>
          <w:szCs w:val="26"/>
        </w:rPr>
        <w:t>представителей</w:t>
      </w:r>
      <w:proofErr w:type="gramEnd"/>
      <w:r w:rsidRPr="00227D2C">
        <w:rPr>
          <w:rFonts w:eastAsia="Calibri"/>
          <w:sz w:val="26"/>
          <w:szCs w:val="26"/>
        </w:rPr>
        <w:t xml:space="preserve"> г.Владикавказ</w:t>
      </w:r>
    </w:p>
    <w:p w:rsidR="00227D2C" w:rsidRPr="00227D2C" w:rsidRDefault="00227D2C" w:rsidP="00227D2C">
      <w:pPr>
        <w:jc w:val="center"/>
        <w:rPr>
          <w:rFonts w:eastAsia="Calibri"/>
          <w:sz w:val="26"/>
          <w:szCs w:val="26"/>
        </w:rPr>
      </w:pPr>
    </w:p>
    <w:p w:rsidR="00227D2C" w:rsidRPr="00227D2C" w:rsidRDefault="00227D2C" w:rsidP="00227D2C">
      <w:pPr>
        <w:jc w:val="center"/>
        <w:rPr>
          <w:b/>
          <w:sz w:val="28"/>
          <w:szCs w:val="28"/>
        </w:rPr>
      </w:pPr>
      <w:r w:rsidRPr="00227D2C">
        <w:rPr>
          <w:b/>
          <w:sz w:val="28"/>
          <w:szCs w:val="28"/>
        </w:rPr>
        <w:t xml:space="preserve">ЗАКОН </w:t>
      </w:r>
    </w:p>
    <w:p w:rsidR="00227D2C" w:rsidRPr="00227D2C" w:rsidRDefault="00227D2C" w:rsidP="00227D2C">
      <w:pPr>
        <w:jc w:val="center"/>
        <w:rPr>
          <w:rFonts w:eastAsia="Calibri"/>
          <w:b/>
          <w:sz w:val="28"/>
          <w:szCs w:val="28"/>
        </w:rPr>
      </w:pPr>
      <w:r w:rsidRPr="00227D2C">
        <w:rPr>
          <w:b/>
          <w:sz w:val="28"/>
          <w:szCs w:val="28"/>
        </w:rPr>
        <w:t>РЕСПУБЛИКИ СЕВЕРНАЯ ОСЕТИЯ-АЛАНИЯ</w:t>
      </w:r>
    </w:p>
    <w:p w:rsidR="00227D2C" w:rsidRPr="00227D2C" w:rsidRDefault="00227D2C" w:rsidP="00227D2C">
      <w:pPr>
        <w:jc w:val="center"/>
        <w:rPr>
          <w:rFonts w:eastAsia="Calibri"/>
          <w:b/>
          <w:sz w:val="26"/>
          <w:szCs w:val="26"/>
        </w:rPr>
      </w:pPr>
    </w:p>
    <w:p w:rsidR="004F484B" w:rsidRDefault="00227D2C" w:rsidP="004F484B">
      <w:pPr>
        <w:jc w:val="center"/>
        <w:rPr>
          <w:rFonts w:eastAsia="Calibri"/>
          <w:b/>
          <w:sz w:val="28"/>
          <w:szCs w:val="28"/>
        </w:rPr>
      </w:pPr>
      <w:r w:rsidRPr="00227D2C">
        <w:rPr>
          <w:rFonts w:eastAsia="Calibri"/>
          <w:b/>
          <w:sz w:val="28"/>
          <w:szCs w:val="28"/>
        </w:rPr>
        <w:t xml:space="preserve">«О внесении изменений в Закон Республики Северная Осетия-Алания            </w:t>
      </w:r>
      <w:proofErr w:type="gramStart"/>
      <w:r w:rsidRPr="00227D2C">
        <w:rPr>
          <w:rFonts w:eastAsia="Calibri"/>
          <w:b/>
          <w:sz w:val="28"/>
          <w:szCs w:val="28"/>
        </w:rPr>
        <w:t xml:space="preserve">   «</w:t>
      </w:r>
      <w:proofErr w:type="gramEnd"/>
      <w:r w:rsidRPr="00227D2C">
        <w:rPr>
          <w:rFonts w:eastAsia="Calibri"/>
          <w:b/>
          <w:sz w:val="28"/>
          <w:szCs w:val="28"/>
        </w:rPr>
        <w:t>О перечне должностных лиц органов местного самоуправления муниципальных образований Республики Северная Осетия – Алания, уполномоченных составлят</w:t>
      </w:r>
      <w:r w:rsidR="004F484B">
        <w:rPr>
          <w:rFonts w:eastAsia="Calibri"/>
          <w:b/>
          <w:sz w:val="28"/>
          <w:szCs w:val="28"/>
        </w:rPr>
        <w:t xml:space="preserve">ь протоколы об административных </w:t>
      </w:r>
      <w:r w:rsidRPr="00227D2C">
        <w:rPr>
          <w:rFonts w:eastAsia="Calibri"/>
          <w:b/>
          <w:sz w:val="28"/>
          <w:szCs w:val="28"/>
        </w:rPr>
        <w:t xml:space="preserve">правонарушениях, предусмотренных отдельными статьями </w:t>
      </w:r>
    </w:p>
    <w:p w:rsidR="004F484B" w:rsidRDefault="00227D2C" w:rsidP="004F484B">
      <w:pPr>
        <w:jc w:val="center"/>
        <w:rPr>
          <w:rFonts w:eastAsia="Calibri"/>
          <w:b/>
          <w:sz w:val="28"/>
          <w:szCs w:val="28"/>
        </w:rPr>
      </w:pPr>
      <w:r w:rsidRPr="00227D2C">
        <w:rPr>
          <w:rFonts w:eastAsia="Calibri"/>
          <w:b/>
          <w:sz w:val="28"/>
          <w:szCs w:val="28"/>
        </w:rPr>
        <w:t xml:space="preserve">Кодекса Российской Федерации об административных </w:t>
      </w:r>
    </w:p>
    <w:p w:rsidR="004F484B" w:rsidRDefault="00227D2C" w:rsidP="004F484B">
      <w:pPr>
        <w:jc w:val="center"/>
        <w:rPr>
          <w:rFonts w:eastAsia="Calibri"/>
          <w:b/>
          <w:sz w:val="28"/>
          <w:szCs w:val="28"/>
        </w:rPr>
      </w:pPr>
      <w:proofErr w:type="gramStart"/>
      <w:r w:rsidRPr="00227D2C">
        <w:rPr>
          <w:rFonts w:eastAsia="Calibri"/>
          <w:b/>
          <w:sz w:val="28"/>
          <w:szCs w:val="28"/>
        </w:rPr>
        <w:t>правонарушениях</w:t>
      </w:r>
      <w:proofErr w:type="gramEnd"/>
      <w:r w:rsidRPr="00227D2C">
        <w:rPr>
          <w:rFonts w:eastAsia="Calibri"/>
          <w:b/>
          <w:sz w:val="28"/>
          <w:szCs w:val="28"/>
        </w:rPr>
        <w:t xml:space="preserve">, при осуществлении муниципального </w:t>
      </w:r>
    </w:p>
    <w:p w:rsidR="00227D2C" w:rsidRPr="00227D2C" w:rsidRDefault="00227D2C" w:rsidP="004F484B">
      <w:pPr>
        <w:jc w:val="center"/>
        <w:rPr>
          <w:rFonts w:eastAsia="Calibri"/>
          <w:b/>
          <w:sz w:val="28"/>
          <w:szCs w:val="28"/>
        </w:rPr>
      </w:pPr>
      <w:proofErr w:type="gramStart"/>
      <w:r w:rsidRPr="00227D2C">
        <w:rPr>
          <w:rFonts w:eastAsia="Calibri"/>
          <w:b/>
          <w:sz w:val="28"/>
          <w:szCs w:val="28"/>
        </w:rPr>
        <w:t>контроля</w:t>
      </w:r>
      <w:proofErr w:type="gramEnd"/>
      <w:r w:rsidRPr="00227D2C">
        <w:rPr>
          <w:rFonts w:eastAsia="Calibri"/>
          <w:i/>
          <w:sz w:val="28"/>
          <w:szCs w:val="28"/>
        </w:rPr>
        <w:t xml:space="preserve"> </w:t>
      </w:r>
      <w:r w:rsidRPr="00227D2C">
        <w:rPr>
          <w:rFonts w:eastAsia="Calibri"/>
          <w:b/>
          <w:sz w:val="28"/>
          <w:szCs w:val="28"/>
        </w:rPr>
        <w:t>и муниципал</w:t>
      </w:r>
      <w:r w:rsidR="004F484B">
        <w:rPr>
          <w:rFonts w:eastAsia="Calibri"/>
          <w:b/>
          <w:sz w:val="28"/>
          <w:szCs w:val="28"/>
        </w:rPr>
        <w:t>ьного финансового контроля»</w:t>
      </w:r>
    </w:p>
    <w:p w:rsidR="00227D2C" w:rsidRPr="00227D2C" w:rsidRDefault="00227D2C" w:rsidP="00227D2C">
      <w:pPr>
        <w:jc w:val="center"/>
        <w:rPr>
          <w:rFonts w:eastAsia="Calibri"/>
          <w:b/>
          <w:sz w:val="28"/>
          <w:szCs w:val="28"/>
        </w:rPr>
      </w:pPr>
    </w:p>
    <w:p w:rsidR="00227D2C" w:rsidRPr="00227D2C" w:rsidRDefault="00227D2C" w:rsidP="00227D2C">
      <w:pPr>
        <w:rPr>
          <w:rFonts w:eastAsia="Calibri"/>
          <w:b/>
          <w:sz w:val="28"/>
          <w:szCs w:val="28"/>
        </w:rPr>
      </w:pPr>
    </w:p>
    <w:p w:rsidR="00227D2C" w:rsidRPr="00227D2C" w:rsidRDefault="00227D2C" w:rsidP="00227D2C">
      <w:pPr>
        <w:rPr>
          <w:rFonts w:eastAsia="Calibri"/>
          <w:b/>
          <w:sz w:val="28"/>
          <w:szCs w:val="28"/>
        </w:rPr>
      </w:pPr>
      <w:r w:rsidRPr="00227D2C">
        <w:rPr>
          <w:rFonts w:eastAsia="Calibri"/>
          <w:b/>
          <w:sz w:val="28"/>
          <w:szCs w:val="28"/>
        </w:rPr>
        <w:t>Статья 1</w:t>
      </w:r>
    </w:p>
    <w:p w:rsidR="00227D2C" w:rsidRPr="00227D2C" w:rsidRDefault="00227D2C" w:rsidP="00227D2C">
      <w:pPr>
        <w:rPr>
          <w:rFonts w:eastAsia="Calibri"/>
          <w:b/>
          <w:sz w:val="28"/>
          <w:szCs w:val="28"/>
        </w:rPr>
      </w:pPr>
    </w:p>
    <w:p w:rsidR="00227D2C" w:rsidRPr="00227D2C" w:rsidRDefault="00227D2C" w:rsidP="00227D2C">
      <w:pPr>
        <w:jc w:val="both"/>
        <w:rPr>
          <w:sz w:val="28"/>
          <w:szCs w:val="28"/>
        </w:rPr>
      </w:pPr>
      <w:r w:rsidRPr="00227D2C">
        <w:rPr>
          <w:rFonts w:eastAsia="Calibri"/>
          <w:sz w:val="28"/>
          <w:szCs w:val="28"/>
        </w:rPr>
        <w:t xml:space="preserve">        Внести в Закон Республики Северная Осетия-Алания «О перечне должностных лиц органов местного самоуправления муниципальных образований Республики Северная Осетия – 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Pr="00227D2C">
        <w:rPr>
          <w:rFonts w:eastAsia="Calibri"/>
          <w:i/>
          <w:sz w:val="28"/>
          <w:szCs w:val="28"/>
        </w:rPr>
        <w:t xml:space="preserve"> </w:t>
      </w:r>
      <w:r w:rsidRPr="00227D2C">
        <w:rPr>
          <w:rFonts w:eastAsia="Calibri"/>
          <w:sz w:val="28"/>
          <w:szCs w:val="28"/>
        </w:rPr>
        <w:t>и муниципального финансового контроля» от 9 марта 2016 года № 4-РЗ</w:t>
      </w:r>
      <w:r w:rsidRPr="00227D2C">
        <w:rPr>
          <w:sz w:val="28"/>
          <w:szCs w:val="28"/>
        </w:rPr>
        <w:t xml:space="preserve"> (газета "Северная Осетия" № 49 (27041), 2016, 24 марта) следующие изменения:</w:t>
      </w:r>
    </w:p>
    <w:p w:rsidR="00227D2C" w:rsidRPr="00227D2C" w:rsidRDefault="00227D2C" w:rsidP="00227D2C">
      <w:pPr>
        <w:jc w:val="both"/>
        <w:rPr>
          <w:rFonts w:eastAsia="Calibri"/>
          <w:sz w:val="28"/>
          <w:szCs w:val="28"/>
        </w:rPr>
      </w:pPr>
    </w:p>
    <w:p w:rsidR="00227D2C" w:rsidRPr="00227D2C" w:rsidRDefault="00227D2C" w:rsidP="00227D2C">
      <w:pPr>
        <w:numPr>
          <w:ilvl w:val="0"/>
          <w:numId w:val="6"/>
        </w:numPr>
        <w:autoSpaceDE w:val="0"/>
        <w:autoSpaceDN w:val="0"/>
        <w:adjustRightInd w:val="0"/>
        <w:ind w:left="0" w:firstLine="234"/>
        <w:jc w:val="both"/>
        <w:rPr>
          <w:sz w:val="28"/>
          <w:szCs w:val="28"/>
        </w:rPr>
      </w:pPr>
      <w:r w:rsidRPr="00227D2C">
        <w:rPr>
          <w:rFonts w:eastAsia="Calibri"/>
          <w:sz w:val="28"/>
          <w:szCs w:val="28"/>
        </w:rPr>
        <w:t>в статье 1,  слова «</w:t>
      </w:r>
      <w:hyperlink r:id="rId7" w:history="1">
        <w:r w:rsidRPr="00227D2C">
          <w:rPr>
            <w:rFonts w:eastAsia="Calibri"/>
            <w:sz w:val="28"/>
            <w:szCs w:val="28"/>
          </w:rPr>
          <w:t>частью 1 статьи 19.5</w:t>
        </w:r>
      </w:hyperlink>
      <w:r w:rsidRPr="00227D2C">
        <w:rPr>
          <w:sz w:val="28"/>
          <w:szCs w:val="28"/>
        </w:rPr>
        <w:t>» заменить словами «</w:t>
      </w:r>
      <w:hyperlink r:id="rId8" w:history="1">
        <w:r w:rsidRPr="00227D2C">
          <w:rPr>
            <w:sz w:val="28"/>
            <w:szCs w:val="28"/>
          </w:rPr>
          <w:t>частями 1</w:t>
        </w:r>
      </w:hyperlink>
      <w:r w:rsidRPr="00227D2C">
        <w:rPr>
          <w:sz w:val="28"/>
          <w:szCs w:val="28"/>
        </w:rPr>
        <w:t xml:space="preserve">, </w:t>
      </w:r>
      <w:hyperlink r:id="rId9" w:history="1">
        <w:r w:rsidRPr="00227D2C">
          <w:rPr>
            <w:sz w:val="28"/>
            <w:szCs w:val="28"/>
          </w:rPr>
          <w:t>31</w:t>
        </w:r>
      </w:hyperlink>
      <w:r w:rsidRPr="00227D2C">
        <w:rPr>
          <w:sz w:val="28"/>
          <w:szCs w:val="28"/>
        </w:rPr>
        <w:t xml:space="preserve">, </w:t>
      </w:r>
      <w:hyperlink r:id="rId10" w:history="1">
        <w:r w:rsidRPr="00227D2C">
          <w:rPr>
            <w:sz w:val="28"/>
            <w:szCs w:val="28"/>
          </w:rPr>
          <w:t>32 статьи 19.5</w:t>
        </w:r>
      </w:hyperlink>
      <w:r w:rsidRPr="00227D2C">
        <w:rPr>
          <w:sz w:val="28"/>
          <w:szCs w:val="28"/>
        </w:rPr>
        <w:t>»;  слова «</w:t>
      </w:r>
      <w:hyperlink r:id="rId11" w:history="1">
        <w:r w:rsidRPr="00227D2C">
          <w:rPr>
            <w:sz w:val="28"/>
            <w:szCs w:val="28"/>
          </w:rPr>
          <w:t>частью 20 статьи 19.5</w:t>
        </w:r>
      </w:hyperlink>
      <w:r w:rsidRPr="00227D2C">
        <w:rPr>
          <w:sz w:val="28"/>
          <w:szCs w:val="28"/>
        </w:rPr>
        <w:t>» заменить словами  «</w:t>
      </w:r>
      <w:hyperlink r:id="rId12" w:history="1">
        <w:r w:rsidRPr="00227D2C">
          <w:rPr>
            <w:sz w:val="28"/>
            <w:szCs w:val="28"/>
          </w:rPr>
          <w:t>частями 20</w:t>
        </w:r>
      </w:hyperlink>
      <w:r w:rsidRPr="00227D2C">
        <w:rPr>
          <w:sz w:val="28"/>
          <w:szCs w:val="28"/>
        </w:rPr>
        <w:t xml:space="preserve"> и </w:t>
      </w:r>
      <w:hyperlink r:id="rId13" w:history="1">
        <w:r w:rsidRPr="00227D2C">
          <w:rPr>
            <w:sz w:val="28"/>
            <w:szCs w:val="28"/>
          </w:rPr>
          <w:t>20.1 статьи 19.5</w:t>
        </w:r>
      </w:hyperlink>
      <w:r w:rsidRPr="00227D2C">
        <w:rPr>
          <w:sz w:val="28"/>
          <w:szCs w:val="28"/>
        </w:rPr>
        <w:t>»</w:t>
      </w:r>
    </w:p>
    <w:p w:rsidR="00227D2C" w:rsidRPr="00227D2C" w:rsidRDefault="00227D2C" w:rsidP="00227D2C">
      <w:pPr>
        <w:ind w:firstLine="851"/>
        <w:jc w:val="both"/>
        <w:rPr>
          <w:rFonts w:eastAsia="Calibri"/>
          <w:sz w:val="28"/>
          <w:szCs w:val="28"/>
        </w:rPr>
      </w:pPr>
    </w:p>
    <w:p w:rsidR="00227D2C" w:rsidRPr="00227D2C" w:rsidRDefault="00227D2C" w:rsidP="00227D2C">
      <w:pPr>
        <w:numPr>
          <w:ilvl w:val="0"/>
          <w:numId w:val="6"/>
        </w:numPr>
        <w:ind w:left="567"/>
        <w:jc w:val="both"/>
        <w:rPr>
          <w:rFonts w:eastAsia="Calibri"/>
          <w:b/>
          <w:sz w:val="28"/>
          <w:szCs w:val="28"/>
        </w:rPr>
      </w:pPr>
      <w:r w:rsidRPr="00227D2C">
        <w:rPr>
          <w:rFonts w:eastAsia="Calibri"/>
          <w:sz w:val="28"/>
          <w:szCs w:val="28"/>
        </w:rPr>
        <w:t>в статье 2,</w:t>
      </w:r>
      <w:r w:rsidRPr="00227D2C">
        <w:rPr>
          <w:rFonts w:eastAsia="Calibri"/>
          <w:b/>
          <w:sz w:val="28"/>
          <w:szCs w:val="28"/>
        </w:rPr>
        <w:t xml:space="preserve">  </w:t>
      </w:r>
      <w:r w:rsidRPr="00227D2C">
        <w:rPr>
          <w:rFonts w:eastAsia="Calibri"/>
          <w:sz w:val="28"/>
          <w:szCs w:val="28"/>
        </w:rPr>
        <w:t>слова «</w:t>
      </w:r>
      <w:hyperlink r:id="rId14" w:history="1">
        <w:r w:rsidRPr="00227D2C">
          <w:rPr>
            <w:rFonts w:eastAsia="Calibri"/>
            <w:sz w:val="28"/>
            <w:szCs w:val="28"/>
          </w:rPr>
          <w:t>частью 1 статьи 19.5</w:t>
        </w:r>
      </w:hyperlink>
      <w:r w:rsidRPr="00227D2C">
        <w:rPr>
          <w:sz w:val="28"/>
          <w:szCs w:val="28"/>
        </w:rPr>
        <w:t>» заменить словами «</w:t>
      </w:r>
      <w:hyperlink r:id="rId15" w:history="1">
        <w:r w:rsidRPr="00227D2C">
          <w:rPr>
            <w:sz w:val="28"/>
            <w:szCs w:val="28"/>
          </w:rPr>
          <w:t>частями 1</w:t>
        </w:r>
      </w:hyperlink>
      <w:r w:rsidRPr="00227D2C">
        <w:rPr>
          <w:sz w:val="28"/>
          <w:szCs w:val="28"/>
        </w:rPr>
        <w:t xml:space="preserve">, </w:t>
      </w:r>
      <w:hyperlink r:id="rId16" w:history="1">
        <w:r w:rsidRPr="00227D2C">
          <w:rPr>
            <w:sz w:val="28"/>
            <w:szCs w:val="28"/>
          </w:rPr>
          <w:t>31</w:t>
        </w:r>
      </w:hyperlink>
      <w:r w:rsidRPr="00227D2C">
        <w:rPr>
          <w:sz w:val="28"/>
          <w:szCs w:val="28"/>
        </w:rPr>
        <w:t xml:space="preserve">, </w:t>
      </w:r>
      <w:hyperlink r:id="rId17" w:history="1">
        <w:r w:rsidRPr="00227D2C">
          <w:rPr>
            <w:sz w:val="28"/>
            <w:szCs w:val="28"/>
          </w:rPr>
          <w:t>32 статьи 19.5</w:t>
        </w:r>
      </w:hyperlink>
      <w:r w:rsidRPr="00227D2C">
        <w:rPr>
          <w:sz w:val="28"/>
          <w:szCs w:val="28"/>
        </w:rPr>
        <w:t xml:space="preserve">»;  </w:t>
      </w:r>
    </w:p>
    <w:p w:rsidR="00227D2C" w:rsidRPr="00227D2C" w:rsidRDefault="00227D2C" w:rsidP="00227D2C">
      <w:pPr>
        <w:ind w:left="720"/>
        <w:contextualSpacing/>
        <w:rPr>
          <w:rFonts w:eastAsia="Calibri"/>
          <w:b/>
          <w:sz w:val="28"/>
          <w:szCs w:val="28"/>
        </w:rPr>
      </w:pPr>
    </w:p>
    <w:p w:rsidR="00227D2C" w:rsidRPr="00227D2C" w:rsidRDefault="00227D2C" w:rsidP="00227D2C">
      <w:pPr>
        <w:numPr>
          <w:ilvl w:val="0"/>
          <w:numId w:val="6"/>
        </w:numPr>
        <w:ind w:left="567"/>
        <w:jc w:val="both"/>
        <w:rPr>
          <w:rFonts w:eastAsia="Calibri"/>
          <w:sz w:val="28"/>
          <w:szCs w:val="28"/>
        </w:rPr>
      </w:pPr>
      <w:proofErr w:type="gramStart"/>
      <w:r w:rsidRPr="00227D2C">
        <w:rPr>
          <w:rFonts w:eastAsia="Calibri"/>
          <w:sz w:val="28"/>
          <w:szCs w:val="28"/>
        </w:rPr>
        <w:t>в</w:t>
      </w:r>
      <w:proofErr w:type="gramEnd"/>
      <w:r w:rsidRPr="00227D2C">
        <w:rPr>
          <w:rFonts w:eastAsia="Calibri"/>
          <w:sz w:val="28"/>
          <w:szCs w:val="28"/>
        </w:rPr>
        <w:t xml:space="preserve"> статье 3, </w:t>
      </w:r>
      <w:r w:rsidRPr="00227D2C">
        <w:rPr>
          <w:sz w:val="28"/>
          <w:szCs w:val="28"/>
        </w:rPr>
        <w:t>слова «</w:t>
      </w:r>
      <w:hyperlink r:id="rId18" w:history="1">
        <w:r w:rsidRPr="00227D2C">
          <w:rPr>
            <w:sz w:val="28"/>
            <w:szCs w:val="28"/>
          </w:rPr>
          <w:t>частью 20 статьи 19.5</w:t>
        </w:r>
      </w:hyperlink>
      <w:r w:rsidRPr="00227D2C">
        <w:rPr>
          <w:sz w:val="28"/>
          <w:szCs w:val="28"/>
        </w:rPr>
        <w:t>» заменить словами</w:t>
      </w:r>
      <w:r w:rsidRPr="00227D2C">
        <w:rPr>
          <w:sz w:val="28"/>
          <w:szCs w:val="28"/>
          <w:u w:val="single"/>
        </w:rPr>
        <w:t xml:space="preserve"> </w:t>
      </w:r>
      <w:r w:rsidRPr="00227D2C">
        <w:rPr>
          <w:sz w:val="28"/>
          <w:szCs w:val="28"/>
        </w:rPr>
        <w:t>«</w:t>
      </w:r>
      <w:hyperlink r:id="rId19" w:history="1">
        <w:r w:rsidRPr="00227D2C">
          <w:rPr>
            <w:sz w:val="28"/>
            <w:szCs w:val="28"/>
          </w:rPr>
          <w:t>частями 20</w:t>
        </w:r>
      </w:hyperlink>
      <w:r w:rsidRPr="00227D2C">
        <w:rPr>
          <w:sz w:val="28"/>
          <w:szCs w:val="28"/>
        </w:rPr>
        <w:t xml:space="preserve"> и </w:t>
      </w:r>
      <w:hyperlink r:id="rId20" w:history="1">
        <w:r w:rsidRPr="00227D2C">
          <w:rPr>
            <w:sz w:val="28"/>
            <w:szCs w:val="28"/>
          </w:rPr>
          <w:t>20.1 статьи 19.5</w:t>
        </w:r>
      </w:hyperlink>
      <w:r w:rsidRPr="00227D2C">
        <w:rPr>
          <w:sz w:val="28"/>
          <w:szCs w:val="28"/>
        </w:rPr>
        <w:t>».</w:t>
      </w:r>
    </w:p>
    <w:p w:rsidR="00227D2C" w:rsidRPr="00227D2C" w:rsidRDefault="00227D2C" w:rsidP="00227D2C">
      <w:pPr>
        <w:jc w:val="both"/>
        <w:rPr>
          <w:rFonts w:eastAsia="Calibri"/>
          <w:b/>
          <w:sz w:val="28"/>
          <w:szCs w:val="28"/>
        </w:rPr>
      </w:pPr>
    </w:p>
    <w:p w:rsidR="00227D2C" w:rsidRPr="00227D2C" w:rsidRDefault="00227D2C" w:rsidP="00227D2C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  <w:r w:rsidRPr="00227D2C">
        <w:rPr>
          <w:rFonts w:eastAsia="Calibri"/>
          <w:b/>
          <w:sz w:val="28"/>
          <w:szCs w:val="28"/>
        </w:rPr>
        <w:t>Статья 2</w:t>
      </w:r>
    </w:p>
    <w:p w:rsidR="00227D2C" w:rsidRPr="00227D2C" w:rsidRDefault="00227D2C" w:rsidP="00227D2C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</w:p>
    <w:p w:rsidR="00227D2C" w:rsidRPr="00227D2C" w:rsidRDefault="00227D2C" w:rsidP="00227D2C">
      <w:pPr>
        <w:ind w:firstLine="851"/>
        <w:jc w:val="both"/>
        <w:rPr>
          <w:rFonts w:eastAsia="Calibri"/>
          <w:sz w:val="28"/>
          <w:szCs w:val="28"/>
        </w:rPr>
      </w:pPr>
      <w:r w:rsidRPr="00227D2C">
        <w:rPr>
          <w:rFonts w:eastAsia="Calibri"/>
          <w:sz w:val="28"/>
          <w:szCs w:val="28"/>
        </w:rPr>
        <w:t>Настоящий Закон вступает в силу со дня его официального опубликования.</w:t>
      </w:r>
    </w:p>
    <w:p w:rsidR="00227D2C" w:rsidRPr="00227D2C" w:rsidRDefault="00227D2C" w:rsidP="00227D2C">
      <w:pPr>
        <w:ind w:left="1451"/>
        <w:jc w:val="center"/>
        <w:rPr>
          <w:rFonts w:ascii="Arial" w:eastAsia="Calibri" w:hAnsi="Arial" w:cs="Arial"/>
          <w:sz w:val="28"/>
          <w:szCs w:val="28"/>
        </w:rPr>
      </w:pPr>
    </w:p>
    <w:p w:rsidR="00227D2C" w:rsidRPr="00227D2C" w:rsidRDefault="00227D2C" w:rsidP="00227D2C">
      <w:pPr>
        <w:tabs>
          <w:tab w:val="left" w:pos="0"/>
        </w:tabs>
        <w:rPr>
          <w:sz w:val="28"/>
          <w:szCs w:val="28"/>
        </w:rPr>
      </w:pPr>
      <w:r w:rsidRPr="00227D2C">
        <w:rPr>
          <w:sz w:val="28"/>
          <w:szCs w:val="28"/>
        </w:rPr>
        <w:t xml:space="preserve">Глава </w:t>
      </w:r>
    </w:p>
    <w:p w:rsidR="00227D2C" w:rsidRPr="00227D2C" w:rsidRDefault="00227D2C" w:rsidP="00227D2C">
      <w:pPr>
        <w:tabs>
          <w:tab w:val="left" w:pos="0"/>
        </w:tabs>
        <w:rPr>
          <w:sz w:val="26"/>
          <w:szCs w:val="26"/>
        </w:rPr>
      </w:pPr>
      <w:r w:rsidRPr="00227D2C">
        <w:rPr>
          <w:sz w:val="28"/>
          <w:szCs w:val="28"/>
        </w:rPr>
        <w:t>Республики Северная Осетия – Алания</w:t>
      </w:r>
      <w:r w:rsidRPr="00227D2C">
        <w:rPr>
          <w:sz w:val="28"/>
          <w:szCs w:val="28"/>
        </w:rPr>
        <w:tab/>
      </w:r>
      <w:r w:rsidRPr="00227D2C">
        <w:rPr>
          <w:sz w:val="28"/>
          <w:szCs w:val="28"/>
        </w:rPr>
        <w:tab/>
        <w:t xml:space="preserve">           </w:t>
      </w:r>
      <w:r w:rsidRPr="00227D2C">
        <w:rPr>
          <w:sz w:val="28"/>
          <w:szCs w:val="28"/>
        </w:rPr>
        <w:tab/>
        <w:t xml:space="preserve">                   </w:t>
      </w:r>
      <w:proofErr w:type="spellStart"/>
      <w:r w:rsidRPr="00227D2C">
        <w:rPr>
          <w:sz w:val="28"/>
          <w:szCs w:val="28"/>
        </w:rPr>
        <w:t>В.Битаров</w:t>
      </w:r>
      <w:proofErr w:type="spellEnd"/>
    </w:p>
    <w:p w:rsidR="00227D2C" w:rsidRDefault="00227D2C" w:rsidP="0015338B">
      <w:pPr>
        <w:jc w:val="both"/>
        <w:rPr>
          <w:sz w:val="28"/>
          <w:szCs w:val="28"/>
        </w:rPr>
      </w:pPr>
    </w:p>
    <w:p w:rsidR="00227D2C" w:rsidRDefault="00227D2C" w:rsidP="0015338B">
      <w:pPr>
        <w:jc w:val="both"/>
        <w:rPr>
          <w:sz w:val="28"/>
          <w:szCs w:val="28"/>
        </w:rPr>
      </w:pPr>
    </w:p>
    <w:p w:rsidR="004F484B" w:rsidRDefault="004F484B" w:rsidP="00227D2C">
      <w:pPr>
        <w:jc w:val="center"/>
        <w:rPr>
          <w:b/>
          <w:bCs/>
          <w:sz w:val="32"/>
        </w:rPr>
      </w:pPr>
    </w:p>
    <w:p w:rsidR="00227D2C" w:rsidRPr="005E79B3" w:rsidRDefault="00227D2C" w:rsidP="00227D2C">
      <w:pPr>
        <w:jc w:val="center"/>
        <w:rPr>
          <w:spacing w:val="-10"/>
          <w:sz w:val="28"/>
          <w:szCs w:val="28"/>
        </w:rPr>
      </w:pPr>
      <w:r w:rsidRPr="005E79B3">
        <w:rPr>
          <w:b/>
          <w:bCs/>
          <w:spacing w:val="-10"/>
          <w:sz w:val="32"/>
        </w:rPr>
        <w:lastRenderedPageBreak/>
        <w:t>ПОЯСНИТЕЛЬНАЯ ЗАПИСКА</w:t>
      </w:r>
    </w:p>
    <w:p w:rsidR="00227D2C" w:rsidRPr="005E79B3" w:rsidRDefault="00227D2C" w:rsidP="00227D2C">
      <w:pPr>
        <w:jc w:val="center"/>
        <w:rPr>
          <w:rFonts w:eastAsia="Calibri"/>
          <w:b/>
          <w:spacing w:val="-10"/>
          <w:sz w:val="28"/>
          <w:szCs w:val="28"/>
        </w:rPr>
      </w:pPr>
      <w:proofErr w:type="gramStart"/>
      <w:r w:rsidRPr="005E79B3">
        <w:rPr>
          <w:b/>
          <w:bCs/>
          <w:spacing w:val="-10"/>
          <w:sz w:val="28"/>
        </w:rPr>
        <w:t>к</w:t>
      </w:r>
      <w:proofErr w:type="gramEnd"/>
      <w:r w:rsidRPr="005E79B3">
        <w:rPr>
          <w:b/>
          <w:bCs/>
          <w:spacing w:val="-10"/>
          <w:sz w:val="28"/>
        </w:rPr>
        <w:t xml:space="preserve"> </w:t>
      </w:r>
      <w:r w:rsidRPr="005E79B3">
        <w:rPr>
          <w:b/>
          <w:spacing w:val="-10"/>
          <w:sz w:val="28"/>
          <w:szCs w:val="28"/>
        </w:rPr>
        <w:t xml:space="preserve">проекту Закона Республики Северная Осетия-Алания </w:t>
      </w:r>
      <w:r w:rsidRPr="005E79B3">
        <w:rPr>
          <w:rFonts w:eastAsia="Calibri"/>
          <w:b/>
          <w:spacing w:val="-10"/>
          <w:sz w:val="28"/>
          <w:szCs w:val="28"/>
        </w:rPr>
        <w:t>«О внесении изменений в Закон Республики Северная Осетия-Алания «О перечне должностных лиц органов местного самоуправления муниципальных образований Республики Северная Осетия – 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Pr="005E79B3">
        <w:rPr>
          <w:rFonts w:eastAsia="Calibri"/>
          <w:i/>
          <w:spacing w:val="-10"/>
          <w:sz w:val="28"/>
          <w:szCs w:val="28"/>
        </w:rPr>
        <w:t xml:space="preserve"> </w:t>
      </w:r>
      <w:r w:rsidRPr="005E79B3">
        <w:rPr>
          <w:rFonts w:eastAsia="Calibri"/>
          <w:b/>
          <w:spacing w:val="-10"/>
          <w:sz w:val="28"/>
          <w:szCs w:val="28"/>
        </w:rPr>
        <w:t>и муниц</w:t>
      </w:r>
      <w:r w:rsidR="004F484B" w:rsidRPr="005E79B3">
        <w:rPr>
          <w:rFonts w:eastAsia="Calibri"/>
          <w:b/>
          <w:spacing w:val="-10"/>
          <w:sz w:val="28"/>
          <w:szCs w:val="28"/>
        </w:rPr>
        <w:t>ипального финансового контроля»</w:t>
      </w:r>
    </w:p>
    <w:p w:rsidR="00227D2C" w:rsidRPr="005E79B3" w:rsidRDefault="00227D2C" w:rsidP="005E79B3">
      <w:pPr>
        <w:keepNext/>
        <w:outlineLvl w:val="4"/>
        <w:rPr>
          <w:spacing w:val="-10"/>
          <w:sz w:val="28"/>
          <w:szCs w:val="28"/>
        </w:rPr>
      </w:pPr>
    </w:p>
    <w:p w:rsidR="00227D2C" w:rsidRPr="005E79B3" w:rsidRDefault="00227D2C" w:rsidP="00227D2C">
      <w:pPr>
        <w:tabs>
          <w:tab w:val="left" w:pos="426"/>
        </w:tabs>
        <w:ind w:firstLine="567"/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Настоящий проект Закона подготовлен  в соответствии со статьей 76 Конституции РСО-Алания,  </w:t>
      </w:r>
      <w:hyperlink r:id="rId21" w:history="1">
        <w:r w:rsidRPr="005E79B3">
          <w:rPr>
            <w:spacing w:val="-10"/>
            <w:sz w:val="28"/>
            <w:szCs w:val="28"/>
          </w:rPr>
          <w:t>частью 7 статьи 28.3</w:t>
        </w:r>
      </w:hyperlink>
      <w:r w:rsidRPr="005E79B3">
        <w:rPr>
          <w:spacing w:val="-10"/>
          <w:sz w:val="28"/>
          <w:szCs w:val="28"/>
        </w:rPr>
        <w:t xml:space="preserve"> Кодекса Российской Федерации об административных правонарушениях, </w:t>
      </w:r>
      <w:r w:rsidRPr="005E79B3">
        <w:rPr>
          <w:rFonts w:eastAsia="Calibri"/>
          <w:spacing w:val="-10"/>
          <w:sz w:val="28"/>
          <w:szCs w:val="28"/>
          <w:lang w:eastAsia="en-US"/>
        </w:rPr>
        <w:t>Ф</w:t>
      </w:r>
      <w:r w:rsidRPr="005E79B3">
        <w:rPr>
          <w:spacing w:val="-10"/>
          <w:sz w:val="28"/>
          <w:szCs w:val="28"/>
        </w:rPr>
        <w:t xml:space="preserve">едеральным законом от 06.10.2003 №131-ФЗ «Об общих принципах организации местного самоуправления в Российской Федерации», </w:t>
      </w:r>
      <w:hyperlink r:id="rId22" w:history="1">
        <w:r w:rsidRPr="005E79B3">
          <w:rPr>
            <w:spacing w:val="-10"/>
            <w:sz w:val="28"/>
            <w:szCs w:val="28"/>
          </w:rPr>
          <w:t>пунктом 9 части 1 статьи 14</w:t>
        </w:r>
      </w:hyperlink>
      <w:r w:rsidRPr="005E79B3">
        <w:rPr>
          <w:spacing w:val="-10"/>
          <w:sz w:val="28"/>
          <w:szCs w:val="28"/>
        </w:rPr>
        <w:t xml:space="preserve">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 в связи с необходимостью приведения в соответствие с действующим законодательством Закона Республики Северная Осетия-Алания от </w:t>
      </w:r>
      <w:r w:rsidRPr="005E79B3">
        <w:rPr>
          <w:rFonts w:eastAsia="Calibri"/>
          <w:spacing w:val="-10"/>
          <w:sz w:val="28"/>
          <w:szCs w:val="28"/>
        </w:rPr>
        <w:t>«О перечне должностных лиц органов местного самоуправления муниципальных образований Республики Северная Осетия – 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Pr="005E79B3">
        <w:rPr>
          <w:rFonts w:eastAsia="Calibri"/>
          <w:i/>
          <w:spacing w:val="-10"/>
          <w:sz w:val="28"/>
          <w:szCs w:val="28"/>
        </w:rPr>
        <w:t xml:space="preserve"> </w:t>
      </w:r>
      <w:r w:rsidRPr="005E79B3">
        <w:rPr>
          <w:rFonts w:eastAsia="Calibri"/>
          <w:spacing w:val="-10"/>
          <w:sz w:val="28"/>
          <w:szCs w:val="28"/>
        </w:rPr>
        <w:t>и муниципального финансового контроля» от 9 марта 2016 года  № 4-РЗ.</w:t>
      </w:r>
    </w:p>
    <w:p w:rsidR="00227D2C" w:rsidRPr="005E79B3" w:rsidRDefault="00227D2C" w:rsidP="00227D2C">
      <w:pPr>
        <w:autoSpaceDE w:val="0"/>
        <w:autoSpaceDN w:val="0"/>
        <w:adjustRightInd w:val="0"/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       Так, Федеральным законом от Федеральный закон от 03.07.2016 </w:t>
      </w:r>
      <w:r w:rsidR="004F484B" w:rsidRPr="005E79B3">
        <w:rPr>
          <w:spacing w:val="-10"/>
          <w:sz w:val="28"/>
          <w:szCs w:val="28"/>
        </w:rPr>
        <w:t>№</w:t>
      </w:r>
      <w:r w:rsidRPr="005E79B3">
        <w:rPr>
          <w:spacing w:val="-10"/>
          <w:sz w:val="28"/>
          <w:szCs w:val="28"/>
        </w:rPr>
        <w:t xml:space="preserve"> 318-ФЗ                           </w:t>
      </w:r>
      <w:proofErr w:type="gramStart"/>
      <w:r w:rsidRPr="005E79B3">
        <w:rPr>
          <w:spacing w:val="-10"/>
          <w:sz w:val="28"/>
          <w:szCs w:val="28"/>
        </w:rPr>
        <w:t xml:space="preserve">   </w:t>
      </w:r>
      <w:r w:rsidR="004F484B" w:rsidRPr="005E79B3">
        <w:rPr>
          <w:spacing w:val="-10"/>
          <w:sz w:val="28"/>
          <w:szCs w:val="28"/>
        </w:rPr>
        <w:t>«</w:t>
      </w:r>
      <w:proofErr w:type="gramEnd"/>
      <w:r w:rsidRPr="005E79B3">
        <w:rPr>
          <w:spacing w:val="-10"/>
          <w:sz w:val="28"/>
          <w:szCs w:val="28"/>
        </w:rPr>
        <w:t>О внесении изменений в Кодекс Российской Федерации об административных</w:t>
      </w:r>
      <w:r w:rsidR="004F484B" w:rsidRPr="005E79B3">
        <w:rPr>
          <w:spacing w:val="-10"/>
          <w:sz w:val="28"/>
          <w:szCs w:val="28"/>
        </w:rPr>
        <w:t xml:space="preserve"> правонарушениях», статья 19.5. </w:t>
      </w:r>
      <w:r w:rsidRPr="005E79B3">
        <w:rPr>
          <w:spacing w:val="-10"/>
          <w:sz w:val="28"/>
          <w:szCs w:val="28"/>
        </w:rPr>
        <w:t xml:space="preserve">была дополнена частью 20.1 следующего содержания: </w:t>
      </w:r>
      <w:r w:rsidR="004F484B" w:rsidRPr="005E79B3">
        <w:rPr>
          <w:spacing w:val="-10"/>
          <w:sz w:val="28"/>
          <w:szCs w:val="28"/>
        </w:rPr>
        <w:t>«</w:t>
      </w:r>
      <w:r w:rsidRPr="005E79B3">
        <w:rPr>
          <w:spacing w:val="-10"/>
          <w:sz w:val="28"/>
          <w:szCs w:val="28"/>
        </w:rPr>
        <w:t>20.1. Повторное совершение должностным лицом административного правонарушения, предусмотренного частью 20 настоящей статьи, - влечет дисквалификацию сроком на два года.</w:t>
      </w:r>
      <w:r w:rsidR="004F484B" w:rsidRPr="005E79B3">
        <w:rPr>
          <w:spacing w:val="-10"/>
          <w:sz w:val="28"/>
          <w:szCs w:val="28"/>
        </w:rPr>
        <w:t>»</w:t>
      </w:r>
      <w:r w:rsidRPr="005E79B3">
        <w:rPr>
          <w:spacing w:val="-10"/>
          <w:sz w:val="28"/>
          <w:szCs w:val="28"/>
        </w:rPr>
        <w:t>.</w:t>
      </w:r>
    </w:p>
    <w:p w:rsidR="00227D2C" w:rsidRPr="005E79B3" w:rsidRDefault="00227D2C" w:rsidP="00227D2C">
      <w:pPr>
        <w:autoSpaceDE w:val="0"/>
        <w:autoSpaceDN w:val="0"/>
        <w:adjustRightInd w:val="0"/>
        <w:ind w:firstLine="539"/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Кроме того, Федеральным законом от 29.07.2017 </w:t>
      </w:r>
      <w:r w:rsidR="004F484B" w:rsidRPr="005E79B3">
        <w:rPr>
          <w:spacing w:val="-10"/>
          <w:sz w:val="28"/>
          <w:szCs w:val="28"/>
        </w:rPr>
        <w:t>№</w:t>
      </w:r>
      <w:r w:rsidRPr="005E79B3">
        <w:rPr>
          <w:spacing w:val="-10"/>
          <w:sz w:val="28"/>
          <w:szCs w:val="28"/>
        </w:rPr>
        <w:t xml:space="preserve"> 279-ФЗ </w:t>
      </w:r>
      <w:r w:rsidR="004F484B" w:rsidRPr="005E79B3">
        <w:rPr>
          <w:spacing w:val="-10"/>
          <w:sz w:val="28"/>
          <w:szCs w:val="28"/>
        </w:rPr>
        <w:t>«</w:t>
      </w:r>
      <w:r w:rsidRPr="005E79B3">
        <w:rPr>
          <w:spacing w:val="-10"/>
          <w:sz w:val="28"/>
          <w:szCs w:val="28"/>
        </w:rPr>
        <w:t xml:space="preserve">О внесении изменений в Федеральный закон </w:t>
      </w:r>
      <w:r w:rsidR="004F484B" w:rsidRPr="005E79B3">
        <w:rPr>
          <w:spacing w:val="-10"/>
          <w:sz w:val="28"/>
          <w:szCs w:val="28"/>
        </w:rPr>
        <w:t>«</w:t>
      </w:r>
      <w:r w:rsidRPr="005E79B3">
        <w:rPr>
          <w:spacing w:val="-10"/>
          <w:sz w:val="28"/>
          <w:szCs w:val="28"/>
        </w:rPr>
        <w:t>О теплоснабжении</w:t>
      </w:r>
      <w:r w:rsidR="004F484B" w:rsidRPr="005E79B3">
        <w:rPr>
          <w:spacing w:val="-10"/>
          <w:sz w:val="28"/>
          <w:szCs w:val="28"/>
        </w:rPr>
        <w:t>»</w:t>
      </w:r>
      <w:r w:rsidRPr="005E79B3">
        <w:rPr>
          <w:spacing w:val="-10"/>
          <w:sz w:val="28"/>
          <w:szCs w:val="28"/>
        </w:rPr>
        <w:t xml:space="preserve"> и отдельные законодательные акты Российской Федерации по вопросам совершенствования системы отношений в сфере теплоснабжения</w:t>
      </w:r>
      <w:r w:rsidR="004F484B" w:rsidRPr="005E79B3">
        <w:rPr>
          <w:spacing w:val="-10"/>
          <w:sz w:val="28"/>
          <w:szCs w:val="28"/>
        </w:rPr>
        <w:t>»</w:t>
      </w:r>
      <w:r w:rsidRPr="005E79B3">
        <w:rPr>
          <w:spacing w:val="-10"/>
          <w:sz w:val="28"/>
          <w:szCs w:val="28"/>
        </w:rPr>
        <w:t xml:space="preserve"> статья 19.5. была дополнена частями 31 и 32 следующего содержания: </w:t>
      </w:r>
      <w:r w:rsidR="004F484B" w:rsidRPr="005E79B3">
        <w:rPr>
          <w:spacing w:val="-10"/>
          <w:sz w:val="28"/>
          <w:szCs w:val="28"/>
        </w:rPr>
        <w:t>«</w:t>
      </w:r>
      <w:r w:rsidRPr="005E79B3">
        <w:rPr>
          <w:spacing w:val="-10"/>
          <w:sz w:val="28"/>
          <w:szCs w:val="28"/>
        </w:rPr>
        <w:t xml:space="preserve">31. Невыполнение в установленный срок законного предписания (постановления, представления, решения) органа, осуществляющего муниципальный контроль за выполнением единой теплоснабжающей организацией в системе теплоснабжения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теплоснабжения, в случаях, установленных Федеральным </w:t>
      </w:r>
      <w:hyperlink r:id="rId23" w:history="1">
        <w:r w:rsidRPr="005E79B3">
          <w:rPr>
            <w:spacing w:val="-10"/>
            <w:sz w:val="28"/>
            <w:szCs w:val="28"/>
          </w:rPr>
          <w:t>законом</w:t>
        </w:r>
      </w:hyperlink>
      <w:r w:rsidRPr="005E79B3">
        <w:rPr>
          <w:spacing w:val="-10"/>
          <w:sz w:val="28"/>
          <w:szCs w:val="28"/>
        </w:rPr>
        <w:t xml:space="preserve"> от 27 июля 2010 года </w:t>
      </w:r>
      <w:r w:rsidR="004F484B" w:rsidRPr="005E79B3">
        <w:rPr>
          <w:spacing w:val="-10"/>
          <w:sz w:val="28"/>
          <w:szCs w:val="28"/>
        </w:rPr>
        <w:t>№</w:t>
      </w:r>
      <w:r w:rsidRPr="005E79B3">
        <w:rPr>
          <w:spacing w:val="-10"/>
          <w:sz w:val="28"/>
          <w:szCs w:val="28"/>
        </w:rPr>
        <w:t xml:space="preserve"> 190-ФЗ </w:t>
      </w:r>
      <w:r w:rsidR="004F484B" w:rsidRPr="005E79B3">
        <w:rPr>
          <w:spacing w:val="-10"/>
          <w:sz w:val="28"/>
          <w:szCs w:val="28"/>
        </w:rPr>
        <w:t>«</w:t>
      </w:r>
      <w:r w:rsidRPr="005E79B3">
        <w:rPr>
          <w:spacing w:val="-10"/>
          <w:sz w:val="28"/>
          <w:szCs w:val="28"/>
        </w:rPr>
        <w:t>О теплоснабжении</w:t>
      </w:r>
      <w:r w:rsidR="004F484B" w:rsidRPr="005E79B3">
        <w:rPr>
          <w:spacing w:val="-10"/>
          <w:sz w:val="28"/>
          <w:szCs w:val="28"/>
        </w:rPr>
        <w:t>»</w:t>
      </w:r>
      <w:r w:rsidRPr="005E79B3">
        <w:rPr>
          <w:spacing w:val="-10"/>
          <w:sz w:val="28"/>
          <w:szCs w:val="28"/>
        </w:rPr>
        <w:t>, - влечет наложение административного штрафа на должностных лиц в размере от десяти тысяч до сорока тысяч рублей; на юридических лиц - от ста тысяч до пятисот тысяч рублей.</w:t>
      </w:r>
    </w:p>
    <w:p w:rsidR="00227D2C" w:rsidRPr="005E79B3" w:rsidRDefault="00227D2C" w:rsidP="005E79B3">
      <w:pPr>
        <w:autoSpaceDE w:val="0"/>
        <w:autoSpaceDN w:val="0"/>
        <w:adjustRightInd w:val="0"/>
        <w:ind w:firstLine="539"/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>32. Повторное в течение года совершение административного правонарушения, предусмотренного частью 31 настоящей статьи, - влечет наложение административного штрафа на должностных лиц в размере от сорока тысяч до пятидесяти тысяч рублей; на юридических лиц - от шестисот тысяч до одного миллиона рублей.</w:t>
      </w:r>
      <w:r w:rsidR="008C67C9" w:rsidRPr="005E79B3">
        <w:rPr>
          <w:spacing w:val="-10"/>
          <w:sz w:val="28"/>
          <w:szCs w:val="28"/>
        </w:rPr>
        <w:t>»</w:t>
      </w:r>
      <w:r w:rsidRPr="005E79B3">
        <w:rPr>
          <w:spacing w:val="-10"/>
          <w:sz w:val="28"/>
          <w:szCs w:val="28"/>
        </w:rPr>
        <w:t>.</w:t>
      </w:r>
    </w:p>
    <w:p w:rsidR="00227D2C" w:rsidRPr="005E79B3" w:rsidRDefault="00227D2C" w:rsidP="005E79B3">
      <w:pPr>
        <w:autoSpaceDE w:val="0"/>
        <w:autoSpaceDN w:val="0"/>
        <w:adjustRightInd w:val="0"/>
        <w:ind w:firstLine="540"/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lastRenderedPageBreak/>
        <w:t xml:space="preserve"> Необходимые изменения были также внесены в часть 7 статьи </w:t>
      </w:r>
      <w:proofErr w:type="gramStart"/>
      <w:r w:rsidRPr="005E79B3">
        <w:rPr>
          <w:spacing w:val="-10"/>
          <w:sz w:val="28"/>
          <w:szCs w:val="28"/>
        </w:rPr>
        <w:t>28.3.,</w:t>
      </w:r>
      <w:proofErr w:type="gramEnd"/>
      <w:r w:rsidRPr="005E79B3">
        <w:rPr>
          <w:spacing w:val="-10"/>
          <w:sz w:val="28"/>
          <w:szCs w:val="28"/>
        </w:rPr>
        <w:t xml:space="preserve"> устанавливающей перечень статей, по которым должностные лица органов местного самоуправления вправе составлять протоколы об административных правонарушениях </w:t>
      </w:r>
      <w:r w:rsidRPr="005E79B3">
        <w:rPr>
          <w:rFonts w:eastAsia="Calibri"/>
          <w:spacing w:val="-10"/>
          <w:sz w:val="28"/>
          <w:szCs w:val="28"/>
        </w:rPr>
        <w:t>при осуществлении муниципального контроля</w:t>
      </w:r>
      <w:r w:rsidRPr="005E79B3">
        <w:rPr>
          <w:rFonts w:eastAsia="Calibri"/>
          <w:i/>
          <w:spacing w:val="-10"/>
          <w:sz w:val="28"/>
          <w:szCs w:val="28"/>
        </w:rPr>
        <w:t xml:space="preserve"> </w:t>
      </w:r>
      <w:r w:rsidRPr="005E79B3">
        <w:rPr>
          <w:rFonts w:eastAsia="Calibri"/>
          <w:spacing w:val="-10"/>
          <w:sz w:val="28"/>
          <w:szCs w:val="28"/>
        </w:rPr>
        <w:t>и муниципального финансового контроля.</w:t>
      </w:r>
    </w:p>
    <w:p w:rsidR="00227D2C" w:rsidRPr="005E79B3" w:rsidRDefault="00227D2C" w:rsidP="005E79B3">
      <w:pPr>
        <w:autoSpaceDE w:val="0"/>
        <w:autoSpaceDN w:val="0"/>
        <w:adjustRightInd w:val="0"/>
        <w:ind w:firstLine="540"/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 Данные изменения напрямую касаются деятельности должностных лиц органов местного самоуправления, в том числе и контрольно-счетных органов муниципальных образований, так как чётко регламентируют составы правонарушений и устанавливают виды ответственности за совершенные правонарушения. Однако до настоящего времени должностные лица органов местного самоуправления, в том числе и контрольно-счетных органов муниципальных образований нашей республики не вправе применять указанные нормы, так как в перечне статей по которым должностные лица органов местного самоуправления вправе составлять протоколы об административных правонарушениях при осуществлении муниципального контроля и муниципального финансового контроля, указанных в Законе Республики Северная Осетия-Алания </w:t>
      </w:r>
      <w:r w:rsidRPr="005E79B3">
        <w:rPr>
          <w:rFonts w:eastAsia="Calibri"/>
          <w:spacing w:val="-10"/>
          <w:sz w:val="28"/>
          <w:szCs w:val="28"/>
        </w:rPr>
        <w:t>«О перечне должностных лиц органов местного самоуправления муниципальных образований Республики Северная Осетия – 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Pr="005E79B3">
        <w:rPr>
          <w:rFonts w:eastAsia="Calibri"/>
          <w:i/>
          <w:spacing w:val="-10"/>
          <w:sz w:val="28"/>
          <w:szCs w:val="28"/>
        </w:rPr>
        <w:t xml:space="preserve"> </w:t>
      </w:r>
      <w:r w:rsidRPr="005E79B3">
        <w:rPr>
          <w:rFonts w:eastAsia="Calibri"/>
          <w:spacing w:val="-10"/>
          <w:sz w:val="28"/>
          <w:szCs w:val="28"/>
        </w:rPr>
        <w:t xml:space="preserve">и муниципального финансового контроля» от 9 марта 2016 года  № 4-РЗ, отсутствуют изменения, внесенные Федеральными законами № 318-ФЗ </w:t>
      </w:r>
      <w:r w:rsidRPr="005E79B3">
        <w:rPr>
          <w:spacing w:val="-10"/>
          <w:sz w:val="28"/>
          <w:szCs w:val="28"/>
        </w:rPr>
        <w:t xml:space="preserve">от 03.07.2016  </w:t>
      </w:r>
      <w:r w:rsidR="004F484B" w:rsidRPr="005E79B3">
        <w:rPr>
          <w:spacing w:val="-10"/>
          <w:sz w:val="28"/>
          <w:szCs w:val="28"/>
        </w:rPr>
        <w:t>№</w:t>
      </w:r>
      <w:r w:rsidRPr="005E79B3">
        <w:rPr>
          <w:spacing w:val="-10"/>
          <w:sz w:val="28"/>
          <w:szCs w:val="28"/>
        </w:rPr>
        <w:t xml:space="preserve"> 279-ФЗ от 29.07.2017.                    </w:t>
      </w:r>
    </w:p>
    <w:p w:rsidR="00227D2C" w:rsidRPr="005E79B3" w:rsidRDefault="00227D2C" w:rsidP="00227D2C">
      <w:pPr>
        <w:autoSpaceDE w:val="0"/>
        <w:autoSpaceDN w:val="0"/>
        <w:adjustRightInd w:val="0"/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       В связи с чем возникла ситуация когда при совершении виновными лицами административных правонарушений, должностные лица органов местного самоуправления, в том числе и контрольно-счетных органов муниципальных образований Республики Северная Осетия-Алания не могут должным образом реагировать на совершенные правонарушения. </w:t>
      </w:r>
    </w:p>
    <w:p w:rsidR="00227D2C" w:rsidRPr="005E79B3" w:rsidRDefault="00227D2C" w:rsidP="00227D2C">
      <w:pPr>
        <w:jc w:val="both"/>
        <w:rPr>
          <w:b/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        Для устранения сложившейся ситуации был подготовлен проект </w:t>
      </w:r>
      <w:proofErr w:type="gramStart"/>
      <w:r w:rsidRPr="005E79B3">
        <w:rPr>
          <w:spacing w:val="-10"/>
          <w:sz w:val="28"/>
          <w:szCs w:val="28"/>
        </w:rPr>
        <w:t>Закона  «</w:t>
      </w:r>
      <w:proofErr w:type="gramEnd"/>
      <w:r w:rsidRPr="005E79B3">
        <w:rPr>
          <w:spacing w:val="-10"/>
          <w:sz w:val="28"/>
          <w:szCs w:val="28"/>
        </w:rPr>
        <w:t>О внесении изменений в Закон Республики Северная Осетия-Алания «</w:t>
      </w:r>
      <w:r w:rsidRPr="005E79B3">
        <w:rPr>
          <w:rFonts w:eastAsia="Calibri"/>
          <w:spacing w:val="-10"/>
          <w:sz w:val="28"/>
          <w:szCs w:val="28"/>
          <w:lang w:eastAsia="en-US"/>
        </w:rPr>
        <w:t>О перечне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Pr="005E79B3">
        <w:rPr>
          <w:spacing w:val="-10"/>
          <w:sz w:val="28"/>
          <w:szCs w:val="28"/>
        </w:rPr>
        <w:t>».</w:t>
      </w:r>
      <w:r w:rsidRPr="005E79B3">
        <w:rPr>
          <w:b/>
          <w:spacing w:val="-10"/>
          <w:sz w:val="28"/>
          <w:szCs w:val="28"/>
        </w:rPr>
        <w:t xml:space="preserve"> </w:t>
      </w:r>
    </w:p>
    <w:p w:rsidR="00227D2C" w:rsidRPr="005E79B3" w:rsidRDefault="00227D2C" w:rsidP="00227D2C">
      <w:pPr>
        <w:jc w:val="both"/>
        <w:rPr>
          <w:spacing w:val="-10"/>
          <w:sz w:val="28"/>
          <w:szCs w:val="28"/>
        </w:rPr>
      </w:pPr>
      <w:r w:rsidRPr="005E79B3">
        <w:rPr>
          <w:b/>
          <w:spacing w:val="-10"/>
          <w:sz w:val="28"/>
          <w:szCs w:val="28"/>
        </w:rPr>
        <w:t xml:space="preserve">        </w:t>
      </w:r>
      <w:r w:rsidRPr="005E79B3">
        <w:rPr>
          <w:spacing w:val="-10"/>
          <w:sz w:val="28"/>
          <w:szCs w:val="28"/>
        </w:rPr>
        <w:t xml:space="preserve">Принятие данного законопроекта позволит должностным лицам органов местного самоуправления, в том числе и контрольно-счетных органов муниципальных образований Республики Северная Осетия-Алания в полной мере осуществлять свои полномочия по осуществлению муниципального контроля и муниципального финансового контроля в соответствии с действующим законодательством и своевременно применять установленные меры реагирования в случае совершения административных правонарушений, касающихся сферы их деятельности. </w:t>
      </w:r>
    </w:p>
    <w:p w:rsidR="00227D2C" w:rsidRPr="005E79B3" w:rsidRDefault="00227D2C" w:rsidP="00227D2C">
      <w:pPr>
        <w:jc w:val="both"/>
        <w:rPr>
          <w:spacing w:val="-10"/>
          <w:sz w:val="28"/>
          <w:szCs w:val="28"/>
        </w:rPr>
      </w:pPr>
    </w:p>
    <w:p w:rsidR="00227D2C" w:rsidRPr="005E79B3" w:rsidRDefault="00227D2C" w:rsidP="00227D2C">
      <w:pPr>
        <w:jc w:val="both"/>
        <w:rPr>
          <w:spacing w:val="-10"/>
          <w:sz w:val="28"/>
          <w:szCs w:val="28"/>
        </w:rPr>
      </w:pPr>
    </w:p>
    <w:p w:rsidR="00227D2C" w:rsidRPr="005E79B3" w:rsidRDefault="00227D2C" w:rsidP="00227D2C">
      <w:pPr>
        <w:jc w:val="both"/>
        <w:rPr>
          <w:spacing w:val="-10"/>
          <w:sz w:val="28"/>
          <w:szCs w:val="28"/>
        </w:rPr>
      </w:pPr>
    </w:p>
    <w:p w:rsidR="00227D2C" w:rsidRPr="005E79B3" w:rsidRDefault="00227D2C" w:rsidP="00227D2C">
      <w:pPr>
        <w:tabs>
          <w:tab w:val="left" w:pos="600"/>
        </w:tabs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    Первый заместитель председателя </w:t>
      </w:r>
    </w:p>
    <w:p w:rsidR="00227D2C" w:rsidRPr="005E79B3" w:rsidRDefault="00227D2C" w:rsidP="00227D2C">
      <w:pPr>
        <w:tabs>
          <w:tab w:val="left" w:pos="600"/>
        </w:tabs>
        <w:jc w:val="both"/>
        <w:rPr>
          <w:spacing w:val="-10"/>
          <w:sz w:val="28"/>
          <w:szCs w:val="28"/>
        </w:rPr>
      </w:pPr>
      <w:r w:rsidRPr="005E79B3">
        <w:rPr>
          <w:spacing w:val="-10"/>
          <w:sz w:val="28"/>
          <w:szCs w:val="28"/>
        </w:rPr>
        <w:t xml:space="preserve">Собрания представителей г. Владикавказ                                                        </w:t>
      </w:r>
      <w:proofErr w:type="spellStart"/>
      <w:r w:rsidRPr="005E79B3">
        <w:rPr>
          <w:spacing w:val="-10"/>
          <w:sz w:val="28"/>
          <w:szCs w:val="28"/>
        </w:rPr>
        <w:t>А.В.Петров</w:t>
      </w:r>
      <w:proofErr w:type="spellEnd"/>
    </w:p>
    <w:p w:rsidR="00227D2C" w:rsidRPr="00227D2C" w:rsidRDefault="00227D2C" w:rsidP="00227D2C">
      <w:pPr>
        <w:tabs>
          <w:tab w:val="left" w:pos="600"/>
        </w:tabs>
        <w:jc w:val="both"/>
        <w:rPr>
          <w:sz w:val="28"/>
          <w:szCs w:val="28"/>
        </w:rPr>
      </w:pPr>
    </w:p>
    <w:p w:rsidR="00227D2C" w:rsidRPr="00227D2C" w:rsidRDefault="00227D2C" w:rsidP="005E79B3">
      <w:pPr>
        <w:autoSpaceDE w:val="0"/>
        <w:autoSpaceDN w:val="0"/>
        <w:adjustRightInd w:val="0"/>
        <w:rPr>
          <w:b/>
          <w:sz w:val="28"/>
          <w:szCs w:val="28"/>
        </w:rPr>
      </w:pPr>
      <w:r w:rsidRPr="00227D2C">
        <w:rPr>
          <w:b/>
          <w:sz w:val="28"/>
          <w:szCs w:val="28"/>
        </w:rPr>
        <w:br w:type="page"/>
      </w:r>
    </w:p>
    <w:p w:rsidR="00227D2C" w:rsidRPr="00227D2C" w:rsidRDefault="00227D2C" w:rsidP="00227D2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7D2C">
        <w:rPr>
          <w:b/>
          <w:sz w:val="28"/>
          <w:szCs w:val="28"/>
        </w:rPr>
        <w:lastRenderedPageBreak/>
        <w:t>ФИНАНСОВО-ЭКОНОМИЧЕСКОЕ ОБОСНОВАНИЕ</w:t>
      </w:r>
    </w:p>
    <w:p w:rsidR="004F484B" w:rsidRDefault="00227D2C" w:rsidP="00227D2C">
      <w:pPr>
        <w:jc w:val="center"/>
        <w:rPr>
          <w:b/>
          <w:sz w:val="28"/>
          <w:szCs w:val="28"/>
        </w:rPr>
      </w:pPr>
      <w:proofErr w:type="gramStart"/>
      <w:r w:rsidRPr="00227D2C">
        <w:rPr>
          <w:b/>
          <w:bCs/>
          <w:sz w:val="28"/>
        </w:rPr>
        <w:t>к</w:t>
      </w:r>
      <w:proofErr w:type="gramEnd"/>
      <w:r w:rsidRPr="00227D2C">
        <w:rPr>
          <w:b/>
          <w:bCs/>
          <w:sz w:val="28"/>
        </w:rPr>
        <w:t xml:space="preserve"> </w:t>
      </w:r>
      <w:r w:rsidRPr="00227D2C">
        <w:rPr>
          <w:b/>
          <w:sz w:val="28"/>
          <w:szCs w:val="28"/>
        </w:rPr>
        <w:t xml:space="preserve">проекту Закона Республики Северная Осетия-Алания </w:t>
      </w:r>
    </w:p>
    <w:p w:rsidR="004F484B" w:rsidRDefault="00227D2C" w:rsidP="00227D2C">
      <w:pPr>
        <w:jc w:val="center"/>
        <w:rPr>
          <w:b/>
          <w:sz w:val="28"/>
          <w:szCs w:val="28"/>
        </w:rPr>
      </w:pPr>
      <w:r w:rsidRPr="00227D2C">
        <w:rPr>
          <w:b/>
          <w:sz w:val="28"/>
          <w:szCs w:val="28"/>
        </w:rPr>
        <w:t xml:space="preserve">«О внесении изменений в Закон Республики Северная Осетия-Алания </w:t>
      </w:r>
    </w:p>
    <w:p w:rsidR="00227D2C" w:rsidRPr="00227D2C" w:rsidRDefault="00227D2C" w:rsidP="00227D2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27D2C">
        <w:rPr>
          <w:b/>
          <w:sz w:val="28"/>
          <w:szCs w:val="28"/>
        </w:rPr>
        <w:t>«</w:t>
      </w:r>
      <w:r w:rsidRPr="00227D2C">
        <w:rPr>
          <w:rFonts w:eastAsia="Calibri"/>
          <w:b/>
          <w:sz w:val="28"/>
          <w:szCs w:val="28"/>
          <w:lang w:eastAsia="en-US"/>
        </w:rPr>
        <w:t xml:space="preserve">О </w:t>
      </w:r>
      <w:proofErr w:type="gramStart"/>
      <w:r w:rsidRPr="00227D2C">
        <w:rPr>
          <w:rFonts w:eastAsia="Calibri"/>
          <w:b/>
          <w:sz w:val="28"/>
          <w:szCs w:val="28"/>
          <w:lang w:eastAsia="en-US"/>
        </w:rPr>
        <w:t>перечне  должностных</w:t>
      </w:r>
      <w:proofErr w:type="gramEnd"/>
      <w:r w:rsidRPr="00227D2C">
        <w:rPr>
          <w:rFonts w:eastAsia="Calibri"/>
          <w:b/>
          <w:sz w:val="28"/>
          <w:szCs w:val="28"/>
          <w:lang w:eastAsia="en-US"/>
        </w:rPr>
        <w:t xml:space="preserve">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="004F484B">
        <w:rPr>
          <w:b/>
          <w:sz w:val="28"/>
          <w:szCs w:val="28"/>
        </w:rPr>
        <w:t>»</w:t>
      </w:r>
    </w:p>
    <w:p w:rsidR="00227D2C" w:rsidRPr="00227D2C" w:rsidRDefault="00227D2C" w:rsidP="00227D2C">
      <w:pPr>
        <w:jc w:val="both"/>
      </w:pPr>
      <w:r w:rsidRPr="00227D2C">
        <w:tab/>
      </w:r>
    </w:p>
    <w:p w:rsidR="00227D2C" w:rsidRPr="00227D2C" w:rsidRDefault="00227D2C" w:rsidP="00227D2C">
      <w:pPr>
        <w:ind w:firstLine="567"/>
        <w:jc w:val="both"/>
        <w:rPr>
          <w:sz w:val="28"/>
          <w:szCs w:val="28"/>
        </w:rPr>
      </w:pPr>
      <w:r w:rsidRPr="00227D2C">
        <w:rPr>
          <w:sz w:val="28"/>
          <w:szCs w:val="28"/>
        </w:rPr>
        <w:t>Принятие проекта Закона РСО-Алания «</w:t>
      </w:r>
      <w:r w:rsidRPr="00227D2C">
        <w:rPr>
          <w:rFonts w:eastAsia="Calibri"/>
          <w:sz w:val="28"/>
          <w:szCs w:val="28"/>
          <w:lang w:eastAsia="en-US"/>
        </w:rPr>
        <w:t>О внесении изменений в Закон Республики Северная Осетия-Алания «О перечне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</w:t>
      </w:r>
      <w:r w:rsidR="00BA3FCD">
        <w:rPr>
          <w:rFonts w:eastAsia="Calibri"/>
          <w:sz w:val="28"/>
          <w:szCs w:val="28"/>
          <w:lang w:eastAsia="en-US"/>
        </w:rPr>
        <w:t>влении муниципального контроля»</w:t>
      </w:r>
      <w:r w:rsidRPr="00227D2C">
        <w:rPr>
          <w:sz w:val="28"/>
          <w:szCs w:val="28"/>
        </w:rPr>
        <w:t>, не потребует дополнительных расходов бюджета Республики Северная Осетия-Алания и бюджетов муниципальных образований.</w:t>
      </w: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tabs>
          <w:tab w:val="left" w:pos="600"/>
        </w:tabs>
        <w:jc w:val="both"/>
        <w:rPr>
          <w:sz w:val="28"/>
          <w:szCs w:val="28"/>
        </w:rPr>
      </w:pPr>
      <w:r w:rsidRPr="00227D2C">
        <w:rPr>
          <w:sz w:val="28"/>
          <w:szCs w:val="28"/>
        </w:rPr>
        <w:t xml:space="preserve">    Первый заместитель председателя </w:t>
      </w:r>
    </w:p>
    <w:p w:rsidR="00227D2C" w:rsidRPr="00227D2C" w:rsidRDefault="00227D2C" w:rsidP="00227D2C">
      <w:pPr>
        <w:tabs>
          <w:tab w:val="left" w:pos="600"/>
        </w:tabs>
        <w:jc w:val="both"/>
        <w:rPr>
          <w:sz w:val="28"/>
          <w:szCs w:val="28"/>
        </w:rPr>
      </w:pPr>
      <w:r w:rsidRPr="00227D2C">
        <w:rPr>
          <w:sz w:val="28"/>
          <w:szCs w:val="28"/>
        </w:rPr>
        <w:t>Собрания представителей г. Владикавказ</w:t>
      </w:r>
      <w:r w:rsidRPr="00227D2C">
        <w:rPr>
          <w:sz w:val="28"/>
          <w:szCs w:val="28"/>
        </w:rPr>
        <w:tab/>
        <w:t xml:space="preserve">                                          </w:t>
      </w:r>
      <w:proofErr w:type="spellStart"/>
      <w:r w:rsidRPr="00227D2C">
        <w:rPr>
          <w:sz w:val="28"/>
          <w:szCs w:val="28"/>
        </w:rPr>
        <w:t>А.В.Петров</w:t>
      </w:r>
      <w:proofErr w:type="spellEnd"/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jc w:val="center"/>
        <w:rPr>
          <w:b/>
          <w:sz w:val="28"/>
          <w:szCs w:val="28"/>
        </w:rPr>
      </w:pPr>
    </w:p>
    <w:p w:rsidR="00227D2C" w:rsidRPr="00227D2C" w:rsidRDefault="00227D2C" w:rsidP="00227D2C">
      <w:pPr>
        <w:jc w:val="center"/>
        <w:rPr>
          <w:b/>
          <w:sz w:val="28"/>
          <w:szCs w:val="28"/>
        </w:rPr>
      </w:pPr>
      <w:r w:rsidRPr="00227D2C">
        <w:rPr>
          <w:b/>
          <w:sz w:val="28"/>
          <w:szCs w:val="28"/>
        </w:rPr>
        <w:br w:type="page"/>
      </w:r>
    </w:p>
    <w:p w:rsidR="00227D2C" w:rsidRPr="00227D2C" w:rsidRDefault="00227D2C" w:rsidP="00227D2C">
      <w:pPr>
        <w:jc w:val="center"/>
        <w:rPr>
          <w:b/>
          <w:sz w:val="28"/>
          <w:szCs w:val="28"/>
        </w:rPr>
      </w:pPr>
      <w:r w:rsidRPr="00227D2C">
        <w:rPr>
          <w:b/>
          <w:sz w:val="28"/>
          <w:szCs w:val="28"/>
        </w:rPr>
        <w:lastRenderedPageBreak/>
        <w:t>ПЕРЕЧЕНЬ</w:t>
      </w:r>
    </w:p>
    <w:p w:rsidR="00227D2C" w:rsidRPr="00227D2C" w:rsidRDefault="00227D2C" w:rsidP="00227D2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27D2C">
        <w:rPr>
          <w:b/>
          <w:sz w:val="28"/>
          <w:szCs w:val="28"/>
        </w:rPr>
        <w:t>правовых актов Республики Северная Осетия-Алания, подлежащих признанию утратившими силу, изменению или принятию в связи с принятием проекта  Закона Республики Северная Осетия-Алания                               «О внесении изменений в Закон Республики Северная Осетия-Алания                      «</w:t>
      </w:r>
      <w:r w:rsidRPr="00227D2C">
        <w:rPr>
          <w:rFonts w:eastAsia="Calibri"/>
          <w:b/>
          <w:sz w:val="28"/>
          <w:szCs w:val="28"/>
          <w:lang w:eastAsia="en-US"/>
        </w:rPr>
        <w:t>О перечне 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Pr="00227D2C">
        <w:rPr>
          <w:b/>
          <w:sz w:val="28"/>
          <w:szCs w:val="28"/>
        </w:rPr>
        <w:t>»</w:t>
      </w:r>
    </w:p>
    <w:p w:rsidR="00227D2C" w:rsidRPr="00227D2C" w:rsidRDefault="00227D2C" w:rsidP="00227D2C">
      <w:pPr>
        <w:jc w:val="center"/>
        <w:rPr>
          <w:b/>
          <w:sz w:val="28"/>
          <w:szCs w:val="28"/>
        </w:rPr>
      </w:pPr>
    </w:p>
    <w:p w:rsidR="00227D2C" w:rsidRPr="00227D2C" w:rsidRDefault="00227D2C" w:rsidP="00227D2C">
      <w:pPr>
        <w:keepNext/>
        <w:ind w:left="180"/>
        <w:jc w:val="center"/>
        <w:outlineLvl w:val="4"/>
        <w:rPr>
          <w:b/>
          <w:sz w:val="28"/>
          <w:szCs w:val="28"/>
        </w:rPr>
      </w:pPr>
    </w:p>
    <w:p w:rsidR="00227D2C" w:rsidRPr="00227D2C" w:rsidRDefault="00227D2C" w:rsidP="00227D2C">
      <w:pPr>
        <w:jc w:val="both"/>
        <w:rPr>
          <w:sz w:val="28"/>
          <w:szCs w:val="28"/>
        </w:rPr>
      </w:pPr>
      <w:r w:rsidRPr="00227D2C">
        <w:rPr>
          <w:sz w:val="28"/>
          <w:szCs w:val="28"/>
        </w:rPr>
        <w:t xml:space="preserve">          Принятие проекта Закона РСО-Алания «</w:t>
      </w:r>
      <w:r w:rsidRPr="00227D2C">
        <w:rPr>
          <w:rFonts w:eastAsia="Calibri"/>
          <w:sz w:val="28"/>
          <w:szCs w:val="28"/>
          <w:lang w:eastAsia="en-US"/>
        </w:rPr>
        <w:t>О внесении изменений в Закон Республики Северная Осетия-Алания «О перечне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</w:t>
      </w:r>
      <w:r w:rsidR="00BA3FCD">
        <w:rPr>
          <w:rFonts w:eastAsia="Calibri"/>
          <w:sz w:val="28"/>
          <w:szCs w:val="28"/>
          <w:lang w:eastAsia="en-US"/>
        </w:rPr>
        <w:t>влении муниципального контроля»</w:t>
      </w:r>
      <w:r w:rsidRPr="00227D2C">
        <w:rPr>
          <w:rFonts w:eastAsia="Calibri"/>
          <w:sz w:val="28"/>
          <w:szCs w:val="28"/>
          <w:lang w:eastAsia="en-US"/>
        </w:rPr>
        <w:t xml:space="preserve"> </w:t>
      </w:r>
      <w:r w:rsidRPr="00227D2C">
        <w:rPr>
          <w:sz w:val="28"/>
          <w:szCs w:val="28"/>
        </w:rPr>
        <w:t>потребует внесения соответствующих изменений в отдельные муниципальные правовые акты органов местного самоуправления, касающиеся вопросов осуществления муниципального контроля и муниципального финансового контроля.</w:t>
      </w:r>
    </w:p>
    <w:p w:rsidR="00227D2C" w:rsidRPr="00227D2C" w:rsidRDefault="00227D2C" w:rsidP="00227D2C">
      <w:pPr>
        <w:jc w:val="both"/>
        <w:rPr>
          <w:sz w:val="28"/>
          <w:szCs w:val="28"/>
        </w:rPr>
      </w:pPr>
    </w:p>
    <w:p w:rsidR="00227D2C" w:rsidRPr="00227D2C" w:rsidRDefault="00227D2C" w:rsidP="00227D2C">
      <w:pPr>
        <w:jc w:val="center"/>
        <w:rPr>
          <w:b/>
        </w:rPr>
      </w:pPr>
      <w:r w:rsidRPr="00227D2C">
        <w:rPr>
          <w:b/>
        </w:rPr>
        <w:t xml:space="preserve"> </w:t>
      </w:r>
    </w:p>
    <w:p w:rsidR="00227D2C" w:rsidRPr="00227D2C" w:rsidRDefault="00227D2C" w:rsidP="00227D2C">
      <w:pPr>
        <w:jc w:val="both"/>
      </w:pPr>
    </w:p>
    <w:p w:rsidR="00227D2C" w:rsidRPr="00227D2C" w:rsidRDefault="00227D2C" w:rsidP="00227D2C">
      <w:pPr>
        <w:tabs>
          <w:tab w:val="left" w:pos="600"/>
        </w:tabs>
        <w:jc w:val="both"/>
        <w:rPr>
          <w:sz w:val="28"/>
          <w:szCs w:val="28"/>
        </w:rPr>
      </w:pPr>
      <w:r w:rsidRPr="00227D2C">
        <w:rPr>
          <w:sz w:val="28"/>
          <w:szCs w:val="28"/>
        </w:rPr>
        <w:t xml:space="preserve">    Первый заместитель председателя </w:t>
      </w:r>
    </w:p>
    <w:p w:rsidR="00227D2C" w:rsidRPr="00227D2C" w:rsidRDefault="00227D2C" w:rsidP="00227D2C">
      <w:pPr>
        <w:tabs>
          <w:tab w:val="left" w:pos="600"/>
        </w:tabs>
        <w:jc w:val="both"/>
        <w:rPr>
          <w:sz w:val="28"/>
          <w:szCs w:val="28"/>
        </w:rPr>
      </w:pPr>
      <w:r w:rsidRPr="00227D2C">
        <w:rPr>
          <w:sz w:val="28"/>
          <w:szCs w:val="28"/>
        </w:rPr>
        <w:t xml:space="preserve">Собрания представителей г. Владикавказ </w:t>
      </w:r>
      <w:r w:rsidRPr="00227D2C">
        <w:rPr>
          <w:sz w:val="28"/>
          <w:szCs w:val="28"/>
        </w:rPr>
        <w:tab/>
        <w:t xml:space="preserve">                              </w:t>
      </w:r>
      <w:r w:rsidR="00D57B38">
        <w:rPr>
          <w:sz w:val="28"/>
          <w:szCs w:val="28"/>
        </w:rPr>
        <w:t xml:space="preserve">     </w:t>
      </w:r>
      <w:proofErr w:type="spellStart"/>
      <w:r w:rsidRPr="00227D2C">
        <w:rPr>
          <w:sz w:val="28"/>
          <w:szCs w:val="28"/>
        </w:rPr>
        <w:t>А.В.Петров</w:t>
      </w:r>
      <w:proofErr w:type="spellEnd"/>
    </w:p>
    <w:p w:rsidR="00227D2C" w:rsidRPr="00227D2C" w:rsidRDefault="00227D2C" w:rsidP="00227D2C">
      <w:pPr>
        <w:tabs>
          <w:tab w:val="left" w:pos="600"/>
        </w:tabs>
        <w:jc w:val="both"/>
      </w:pPr>
    </w:p>
    <w:p w:rsidR="00227D2C" w:rsidRPr="00227D2C" w:rsidRDefault="00227D2C" w:rsidP="00227D2C">
      <w:pPr>
        <w:tabs>
          <w:tab w:val="left" w:pos="600"/>
        </w:tabs>
        <w:jc w:val="both"/>
      </w:pPr>
    </w:p>
    <w:p w:rsidR="00227D2C" w:rsidRPr="00227D2C" w:rsidRDefault="00227D2C" w:rsidP="00227D2C">
      <w:pPr>
        <w:rPr>
          <w:sz w:val="26"/>
          <w:szCs w:val="26"/>
        </w:rPr>
      </w:pPr>
    </w:p>
    <w:p w:rsidR="00227D2C" w:rsidRPr="00227D2C" w:rsidRDefault="00227D2C" w:rsidP="00227D2C"/>
    <w:p w:rsidR="00227D2C" w:rsidRPr="00227D2C" w:rsidRDefault="00227D2C" w:rsidP="00227D2C"/>
    <w:p w:rsidR="00227D2C" w:rsidRPr="00482CE5" w:rsidRDefault="00227D2C" w:rsidP="0015338B">
      <w:pPr>
        <w:jc w:val="both"/>
        <w:rPr>
          <w:sz w:val="28"/>
          <w:szCs w:val="28"/>
        </w:rPr>
      </w:pPr>
    </w:p>
    <w:p w:rsidR="00A42B2F" w:rsidRPr="00482CE5" w:rsidRDefault="00A42B2F" w:rsidP="0015338B">
      <w:pPr>
        <w:jc w:val="both"/>
        <w:rPr>
          <w:sz w:val="28"/>
          <w:szCs w:val="28"/>
        </w:rPr>
      </w:pPr>
    </w:p>
    <w:p w:rsidR="00793A76" w:rsidRPr="00482CE5" w:rsidRDefault="00793A76" w:rsidP="00793A76">
      <w:pPr>
        <w:jc w:val="both"/>
      </w:pPr>
    </w:p>
    <w:p w:rsidR="00793A76" w:rsidRPr="00482CE5" w:rsidRDefault="00793A76" w:rsidP="00793A76">
      <w:pPr>
        <w:jc w:val="both"/>
        <w:rPr>
          <w:sz w:val="28"/>
          <w:szCs w:val="28"/>
        </w:rPr>
      </w:pPr>
      <w:bookmarkStart w:id="0" w:name="_GoBack"/>
      <w:bookmarkEnd w:id="0"/>
    </w:p>
    <w:p w:rsidR="005B40FA" w:rsidRPr="005B40FA" w:rsidRDefault="009C5229" w:rsidP="00B40503">
      <w:pPr>
        <w:ind w:right="283" w:firstLine="1451"/>
        <w:jc w:val="right"/>
      </w:pPr>
      <w:r w:rsidRPr="00482CE5">
        <w:rPr>
          <w:sz w:val="26"/>
          <w:szCs w:val="26"/>
        </w:rPr>
        <w:t xml:space="preserve">                                                      </w:t>
      </w:r>
      <w:r w:rsidR="00677388" w:rsidRPr="00482CE5">
        <w:rPr>
          <w:rFonts w:eastAsia="Calibri"/>
          <w:sz w:val="26"/>
          <w:szCs w:val="26"/>
        </w:rPr>
        <w:t xml:space="preserve">                     </w:t>
      </w:r>
    </w:p>
    <w:p w:rsidR="00830060" w:rsidRPr="00677388" w:rsidRDefault="00830060" w:rsidP="00551567">
      <w:pPr>
        <w:rPr>
          <w:sz w:val="26"/>
          <w:szCs w:val="26"/>
        </w:rPr>
      </w:pPr>
    </w:p>
    <w:sectPr w:rsidR="00830060" w:rsidRPr="00677388" w:rsidSect="00166263">
      <w:pgSz w:w="11906" w:h="16838"/>
      <w:pgMar w:top="709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620A6"/>
    <w:multiLevelType w:val="hybridMultilevel"/>
    <w:tmpl w:val="661CB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E20CB"/>
    <w:multiLevelType w:val="hybridMultilevel"/>
    <w:tmpl w:val="1052810E"/>
    <w:lvl w:ilvl="0" w:tplc="1E2029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C893C6A"/>
    <w:multiLevelType w:val="hybridMultilevel"/>
    <w:tmpl w:val="8AD6DF26"/>
    <w:lvl w:ilvl="0" w:tplc="6D90B81A">
      <w:start w:val="1"/>
      <w:numFmt w:val="decimal"/>
      <w:lvlText w:val="%1)"/>
      <w:lvlJc w:val="left"/>
      <w:pPr>
        <w:ind w:left="90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D4532A"/>
    <w:multiLevelType w:val="hybridMultilevel"/>
    <w:tmpl w:val="EFD2DD6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4683E3A"/>
    <w:multiLevelType w:val="hybridMultilevel"/>
    <w:tmpl w:val="ED08E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38"/>
    <w:rsid w:val="000071D3"/>
    <w:rsid w:val="00052412"/>
    <w:rsid w:val="00062F95"/>
    <w:rsid w:val="000833AB"/>
    <w:rsid w:val="0008375A"/>
    <w:rsid w:val="000935EE"/>
    <w:rsid w:val="000A3EEB"/>
    <w:rsid w:val="000D6E67"/>
    <w:rsid w:val="000E3FF0"/>
    <w:rsid w:val="0010068D"/>
    <w:rsid w:val="00110517"/>
    <w:rsid w:val="0011430C"/>
    <w:rsid w:val="00120BBA"/>
    <w:rsid w:val="00133AEE"/>
    <w:rsid w:val="00141A79"/>
    <w:rsid w:val="0015172E"/>
    <w:rsid w:val="0015338B"/>
    <w:rsid w:val="00165B31"/>
    <w:rsid w:val="00166263"/>
    <w:rsid w:val="00174F5C"/>
    <w:rsid w:val="001857D3"/>
    <w:rsid w:val="00187E13"/>
    <w:rsid w:val="001B1B4A"/>
    <w:rsid w:val="001B1C1A"/>
    <w:rsid w:val="001C4C31"/>
    <w:rsid w:val="001C7FBE"/>
    <w:rsid w:val="001D7B03"/>
    <w:rsid w:val="001E5236"/>
    <w:rsid w:val="001E606D"/>
    <w:rsid w:val="001F3ECE"/>
    <w:rsid w:val="00202D6C"/>
    <w:rsid w:val="00203BDE"/>
    <w:rsid w:val="002069F3"/>
    <w:rsid w:val="00212A0C"/>
    <w:rsid w:val="0022125D"/>
    <w:rsid w:val="00227D2C"/>
    <w:rsid w:val="00232A3E"/>
    <w:rsid w:val="002403B0"/>
    <w:rsid w:val="0024197A"/>
    <w:rsid w:val="00247C8E"/>
    <w:rsid w:val="002514E8"/>
    <w:rsid w:val="0025224F"/>
    <w:rsid w:val="00257794"/>
    <w:rsid w:val="00280155"/>
    <w:rsid w:val="00281401"/>
    <w:rsid w:val="00295392"/>
    <w:rsid w:val="002A7274"/>
    <w:rsid w:val="002B6C85"/>
    <w:rsid w:val="002C704D"/>
    <w:rsid w:val="002D50A4"/>
    <w:rsid w:val="002F3777"/>
    <w:rsid w:val="00307042"/>
    <w:rsid w:val="00316F6E"/>
    <w:rsid w:val="003243D6"/>
    <w:rsid w:val="00324C2A"/>
    <w:rsid w:val="00332384"/>
    <w:rsid w:val="00332776"/>
    <w:rsid w:val="00336538"/>
    <w:rsid w:val="003451F4"/>
    <w:rsid w:val="00357271"/>
    <w:rsid w:val="0036477C"/>
    <w:rsid w:val="00370A6F"/>
    <w:rsid w:val="003743A4"/>
    <w:rsid w:val="00380C4C"/>
    <w:rsid w:val="0038443A"/>
    <w:rsid w:val="003936B5"/>
    <w:rsid w:val="00393A30"/>
    <w:rsid w:val="00394AB3"/>
    <w:rsid w:val="003C4570"/>
    <w:rsid w:val="003D457F"/>
    <w:rsid w:val="003D46AF"/>
    <w:rsid w:val="003E1475"/>
    <w:rsid w:val="003F1C8E"/>
    <w:rsid w:val="00410C91"/>
    <w:rsid w:val="004317C3"/>
    <w:rsid w:val="00442956"/>
    <w:rsid w:val="00445ACB"/>
    <w:rsid w:val="00447553"/>
    <w:rsid w:val="0047243B"/>
    <w:rsid w:val="00472E77"/>
    <w:rsid w:val="00482CE5"/>
    <w:rsid w:val="00494CBE"/>
    <w:rsid w:val="00495F20"/>
    <w:rsid w:val="004A1D76"/>
    <w:rsid w:val="004A602E"/>
    <w:rsid w:val="004A6E80"/>
    <w:rsid w:val="004B3967"/>
    <w:rsid w:val="004C0BB9"/>
    <w:rsid w:val="004C3CEE"/>
    <w:rsid w:val="004D342A"/>
    <w:rsid w:val="004F44FA"/>
    <w:rsid w:val="004F484B"/>
    <w:rsid w:val="004F7F49"/>
    <w:rsid w:val="00530505"/>
    <w:rsid w:val="00545D8B"/>
    <w:rsid w:val="00547CDE"/>
    <w:rsid w:val="00551567"/>
    <w:rsid w:val="00553BAA"/>
    <w:rsid w:val="00554D8C"/>
    <w:rsid w:val="00562EAF"/>
    <w:rsid w:val="0057119E"/>
    <w:rsid w:val="00574825"/>
    <w:rsid w:val="00593037"/>
    <w:rsid w:val="005A0A32"/>
    <w:rsid w:val="005A591B"/>
    <w:rsid w:val="005B3775"/>
    <w:rsid w:val="005B40FA"/>
    <w:rsid w:val="005C4679"/>
    <w:rsid w:val="005D2B04"/>
    <w:rsid w:val="005E17B5"/>
    <w:rsid w:val="005E56BA"/>
    <w:rsid w:val="005E79B3"/>
    <w:rsid w:val="005F578E"/>
    <w:rsid w:val="006058C6"/>
    <w:rsid w:val="00623C82"/>
    <w:rsid w:val="006267C0"/>
    <w:rsid w:val="00643EA8"/>
    <w:rsid w:val="00652035"/>
    <w:rsid w:val="00655155"/>
    <w:rsid w:val="0067371C"/>
    <w:rsid w:val="00675206"/>
    <w:rsid w:val="00676BF7"/>
    <w:rsid w:val="00677388"/>
    <w:rsid w:val="00677AE2"/>
    <w:rsid w:val="00685FF7"/>
    <w:rsid w:val="006A2875"/>
    <w:rsid w:val="006A4D56"/>
    <w:rsid w:val="006B38CC"/>
    <w:rsid w:val="006C5FD7"/>
    <w:rsid w:val="006F31F0"/>
    <w:rsid w:val="006F3F3F"/>
    <w:rsid w:val="00700A76"/>
    <w:rsid w:val="0070446A"/>
    <w:rsid w:val="00705E4C"/>
    <w:rsid w:val="007110A7"/>
    <w:rsid w:val="00717B12"/>
    <w:rsid w:val="00722B72"/>
    <w:rsid w:val="007270CE"/>
    <w:rsid w:val="00743BBE"/>
    <w:rsid w:val="00756842"/>
    <w:rsid w:val="00763FDD"/>
    <w:rsid w:val="00766649"/>
    <w:rsid w:val="00772904"/>
    <w:rsid w:val="00776000"/>
    <w:rsid w:val="00784386"/>
    <w:rsid w:val="00784FFE"/>
    <w:rsid w:val="00790A10"/>
    <w:rsid w:val="00793A76"/>
    <w:rsid w:val="007A3A8B"/>
    <w:rsid w:val="007B0FE8"/>
    <w:rsid w:val="007B3563"/>
    <w:rsid w:val="007E005E"/>
    <w:rsid w:val="007E337C"/>
    <w:rsid w:val="007E50DC"/>
    <w:rsid w:val="007E592D"/>
    <w:rsid w:val="007E75E2"/>
    <w:rsid w:val="007F705C"/>
    <w:rsid w:val="008023E2"/>
    <w:rsid w:val="00806CD4"/>
    <w:rsid w:val="00814482"/>
    <w:rsid w:val="00820219"/>
    <w:rsid w:val="008265A3"/>
    <w:rsid w:val="00826716"/>
    <w:rsid w:val="00830060"/>
    <w:rsid w:val="008338B7"/>
    <w:rsid w:val="00861DE5"/>
    <w:rsid w:val="00867FF7"/>
    <w:rsid w:val="00896276"/>
    <w:rsid w:val="008A050C"/>
    <w:rsid w:val="008A5CE3"/>
    <w:rsid w:val="008A6830"/>
    <w:rsid w:val="008C4ECA"/>
    <w:rsid w:val="008C67C9"/>
    <w:rsid w:val="008E47CF"/>
    <w:rsid w:val="00903C4A"/>
    <w:rsid w:val="00917F65"/>
    <w:rsid w:val="00933D42"/>
    <w:rsid w:val="00944E05"/>
    <w:rsid w:val="009570E2"/>
    <w:rsid w:val="0096354D"/>
    <w:rsid w:val="00965C73"/>
    <w:rsid w:val="00967590"/>
    <w:rsid w:val="0098204B"/>
    <w:rsid w:val="009A47A9"/>
    <w:rsid w:val="009C4C6D"/>
    <w:rsid w:val="009C5229"/>
    <w:rsid w:val="009E2793"/>
    <w:rsid w:val="009E3EDD"/>
    <w:rsid w:val="009F163C"/>
    <w:rsid w:val="009F4A10"/>
    <w:rsid w:val="009F6CA6"/>
    <w:rsid w:val="009F7D1D"/>
    <w:rsid w:val="00A1096B"/>
    <w:rsid w:val="00A30101"/>
    <w:rsid w:val="00A41386"/>
    <w:rsid w:val="00A42B2F"/>
    <w:rsid w:val="00A43BB0"/>
    <w:rsid w:val="00A45227"/>
    <w:rsid w:val="00A519D3"/>
    <w:rsid w:val="00A56FD5"/>
    <w:rsid w:val="00A57F2E"/>
    <w:rsid w:val="00A609A0"/>
    <w:rsid w:val="00A60EEF"/>
    <w:rsid w:val="00A72E4D"/>
    <w:rsid w:val="00A82E2D"/>
    <w:rsid w:val="00AB60E5"/>
    <w:rsid w:val="00AC4D78"/>
    <w:rsid w:val="00AC540F"/>
    <w:rsid w:val="00AF05C1"/>
    <w:rsid w:val="00B10E72"/>
    <w:rsid w:val="00B115B6"/>
    <w:rsid w:val="00B125D8"/>
    <w:rsid w:val="00B17B93"/>
    <w:rsid w:val="00B20CA8"/>
    <w:rsid w:val="00B20D65"/>
    <w:rsid w:val="00B21571"/>
    <w:rsid w:val="00B21ACA"/>
    <w:rsid w:val="00B40503"/>
    <w:rsid w:val="00B4201D"/>
    <w:rsid w:val="00B51FD3"/>
    <w:rsid w:val="00B616F4"/>
    <w:rsid w:val="00B8405F"/>
    <w:rsid w:val="00BA27F5"/>
    <w:rsid w:val="00BA3FCD"/>
    <w:rsid w:val="00BC106E"/>
    <w:rsid w:val="00BC2C6B"/>
    <w:rsid w:val="00BD59A0"/>
    <w:rsid w:val="00C04196"/>
    <w:rsid w:val="00C17373"/>
    <w:rsid w:val="00C34CE6"/>
    <w:rsid w:val="00C430AD"/>
    <w:rsid w:val="00C47F59"/>
    <w:rsid w:val="00C7670C"/>
    <w:rsid w:val="00C83038"/>
    <w:rsid w:val="00C87DE3"/>
    <w:rsid w:val="00C913F9"/>
    <w:rsid w:val="00CE2023"/>
    <w:rsid w:val="00CE54CF"/>
    <w:rsid w:val="00CF20A9"/>
    <w:rsid w:val="00D038A1"/>
    <w:rsid w:val="00D32521"/>
    <w:rsid w:val="00D349B9"/>
    <w:rsid w:val="00D422F3"/>
    <w:rsid w:val="00D57B38"/>
    <w:rsid w:val="00D66D48"/>
    <w:rsid w:val="00D85710"/>
    <w:rsid w:val="00D91138"/>
    <w:rsid w:val="00D93E27"/>
    <w:rsid w:val="00D96C19"/>
    <w:rsid w:val="00DA3989"/>
    <w:rsid w:val="00DA64F8"/>
    <w:rsid w:val="00DB69AB"/>
    <w:rsid w:val="00DD441B"/>
    <w:rsid w:val="00DE07F6"/>
    <w:rsid w:val="00DF4285"/>
    <w:rsid w:val="00DF61A8"/>
    <w:rsid w:val="00E05819"/>
    <w:rsid w:val="00E45892"/>
    <w:rsid w:val="00E54208"/>
    <w:rsid w:val="00E56489"/>
    <w:rsid w:val="00E76712"/>
    <w:rsid w:val="00E85204"/>
    <w:rsid w:val="00E9046B"/>
    <w:rsid w:val="00E92C81"/>
    <w:rsid w:val="00EA26B1"/>
    <w:rsid w:val="00EC0180"/>
    <w:rsid w:val="00EC7F72"/>
    <w:rsid w:val="00EF77AE"/>
    <w:rsid w:val="00F13232"/>
    <w:rsid w:val="00F2678C"/>
    <w:rsid w:val="00F27EEF"/>
    <w:rsid w:val="00F66C05"/>
    <w:rsid w:val="00F82645"/>
    <w:rsid w:val="00F85F7E"/>
    <w:rsid w:val="00F87303"/>
    <w:rsid w:val="00F95171"/>
    <w:rsid w:val="00F95A5B"/>
    <w:rsid w:val="00FB5966"/>
    <w:rsid w:val="00FC5342"/>
    <w:rsid w:val="00FC76A0"/>
    <w:rsid w:val="00FD7789"/>
    <w:rsid w:val="00FF447F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D56E78-3226-4400-83A1-DF6FC1F2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7C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655155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rsid w:val="006551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32776"/>
    <w:rPr>
      <w:rFonts w:ascii="Tahoma" w:hAnsi="Tahoma" w:cs="Tahoma"/>
      <w:sz w:val="16"/>
      <w:szCs w:val="16"/>
    </w:rPr>
  </w:style>
  <w:style w:type="paragraph" w:customStyle="1" w:styleId="20">
    <w:name w:val="Знак2"/>
    <w:basedOn w:val="a"/>
    <w:rsid w:val="006551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Title"/>
    <w:basedOn w:val="a"/>
    <w:link w:val="a5"/>
    <w:qFormat/>
    <w:rsid w:val="00655155"/>
    <w:pPr>
      <w:jc w:val="center"/>
    </w:pPr>
    <w:rPr>
      <w:b/>
      <w:bCs/>
      <w:sz w:val="28"/>
      <w:szCs w:val="28"/>
    </w:rPr>
  </w:style>
  <w:style w:type="paragraph" w:customStyle="1" w:styleId="a6">
    <w:name w:val="Знак"/>
    <w:basedOn w:val="a"/>
    <w:rsid w:val="00917F65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a5">
    <w:name w:val="Название Знак"/>
    <w:basedOn w:val="a0"/>
    <w:link w:val="a4"/>
    <w:rsid w:val="009570E2"/>
    <w:rPr>
      <w:b/>
      <w:bCs/>
      <w:sz w:val="28"/>
      <w:szCs w:val="28"/>
      <w:lang w:val="ru-RU" w:eastAsia="ru-RU" w:bidi="ar-SA"/>
    </w:rPr>
  </w:style>
  <w:style w:type="paragraph" w:customStyle="1" w:styleId="CharChar">
    <w:name w:val="Char Char"/>
    <w:basedOn w:val="a"/>
    <w:rsid w:val="009570E2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styleId="a7">
    <w:name w:val="Body Text"/>
    <w:basedOn w:val="a"/>
    <w:rsid w:val="002C704D"/>
    <w:rPr>
      <w:szCs w:val="20"/>
    </w:rPr>
  </w:style>
  <w:style w:type="paragraph" w:customStyle="1" w:styleId="CharChar0">
    <w:name w:val="Char Char"/>
    <w:basedOn w:val="a"/>
    <w:rsid w:val="0015338B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customStyle="1" w:styleId="ConsPlusNonformat">
    <w:name w:val="ConsPlusNonformat"/>
    <w:rsid w:val="001533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1533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"/>
    <w:basedOn w:val="a"/>
    <w:rsid w:val="00EF77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AB60E5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List Paragraph"/>
    <w:basedOn w:val="a"/>
    <w:uiPriority w:val="34"/>
    <w:qFormat/>
    <w:rsid w:val="0008375A"/>
    <w:pPr>
      <w:ind w:left="720"/>
      <w:contextualSpacing/>
    </w:pPr>
  </w:style>
  <w:style w:type="character" w:styleId="aa">
    <w:name w:val="Hyperlink"/>
    <w:uiPriority w:val="99"/>
    <w:unhideWhenUsed/>
    <w:rsid w:val="00166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751B4F55DD17BAC3EAFC653A6AA220720B0D5CC869DE812095DD2193174E1F627B7C8D3A191Ef5L" TargetMode="External"/><Relationship Id="rId13" Type="http://schemas.openxmlformats.org/officeDocument/2006/relationships/hyperlink" Target="consultantplus://offline/ref=5B55D124FC0088C03BEDB8A3AD457545137082CE936BA82090D6135F297196BE965153AB8D3957hEL" TargetMode="External"/><Relationship Id="rId18" Type="http://schemas.openxmlformats.org/officeDocument/2006/relationships/hyperlink" Target="consultantplus://offline/ref=ED88E1F681C02588290E48D59567F1154C30B1BDD83890847406EF57183D45A7310760A030E0X3v1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C76D5FD67C007EBA6B1092E4549B3D0DC2F6212C121801095C3422488875165E0C4A785332DbFyEO" TargetMode="External"/><Relationship Id="rId7" Type="http://schemas.openxmlformats.org/officeDocument/2006/relationships/hyperlink" Target="consultantplus://offline/ref=B59B960207EECFCD9862051D8D4E896A9775469D59F63FEA68A9FDD7F0D2C0F68F6696700CB8p4z6O" TargetMode="External"/><Relationship Id="rId12" Type="http://schemas.openxmlformats.org/officeDocument/2006/relationships/hyperlink" Target="consultantplus://offline/ref=5B55D124FC0088C03BEDB8A3AD457545137082CE936BA82090D6135F297196BE965153AA883557h1L" TargetMode="External"/><Relationship Id="rId17" Type="http://schemas.openxmlformats.org/officeDocument/2006/relationships/hyperlink" Target="consultantplus://offline/ref=3E751B4F55DD17BAC3EAFC653A6AA220720B0D5CC869DE812095DD2193174E1F627B7C8F31171Ef6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751B4F55DD17BAC3EAFC653A6AA220720B0D5CC869DE812095DD2193174E1F627B7C8F31171Ef0L" TargetMode="External"/><Relationship Id="rId20" Type="http://schemas.openxmlformats.org/officeDocument/2006/relationships/hyperlink" Target="consultantplus://offline/ref=5B55D124FC0088C03BEDB8A3AD457545137082CE936BA82090D6135F297196BE965153AB8D3957hE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D88E1F681C02588290E48D59567F1154C30B1BDD83890847406EF57183D45A7310760A030E0X3v1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751B4F55DD17BAC3EAFC653A6AA220720B0D5CC869DE812095DD2193174E1F627B7C8D3A191Ef5L" TargetMode="External"/><Relationship Id="rId23" Type="http://schemas.openxmlformats.org/officeDocument/2006/relationships/hyperlink" Target="consultantplus://offline/ref=A75531E1CC7B61A01434FB46B01283AA661A0A90F58E946C8EDE83D9C9L505N" TargetMode="External"/><Relationship Id="rId10" Type="http://schemas.openxmlformats.org/officeDocument/2006/relationships/hyperlink" Target="consultantplus://offline/ref=3E751B4F55DD17BAC3EAFC653A6AA220720B0D5CC869DE812095DD2193174E1F627B7C8F31171Ef6L" TargetMode="External"/><Relationship Id="rId19" Type="http://schemas.openxmlformats.org/officeDocument/2006/relationships/hyperlink" Target="consultantplus://offline/ref=5B55D124FC0088C03BEDB8A3AD457545137082CE936BA82090D6135F297196BE965153AA883557h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751B4F55DD17BAC3EAFC653A6AA220720B0D5CC869DE812095DD2193174E1F627B7C8F31171Ef0L" TargetMode="External"/><Relationship Id="rId14" Type="http://schemas.openxmlformats.org/officeDocument/2006/relationships/hyperlink" Target="consultantplus://offline/ref=B59B960207EECFCD9862051D8D4E896A9775469D59F63FEA68A9FDD7F0D2C0F68F6696700CB8p4z6O" TargetMode="External"/><Relationship Id="rId22" Type="http://schemas.openxmlformats.org/officeDocument/2006/relationships/hyperlink" Target="consultantplus://offline/ref=5C76D5FD67C007EBA6B1092E4549B3D0DC2D6811CC24801095C3422488875165E0C4A780372BF6D0bFy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95AA0-ED4D-4923-9FA2-D4CCC6BF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Парламента</vt:lpstr>
    </vt:vector>
  </TitlesOfParts>
  <Company>Hewlett-Packard Company</Company>
  <LinksUpToDate>false</LinksUpToDate>
  <CharactersWithSpaces>15716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Парламента</dc:title>
  <dc:creator>ш</dc:creator>
  <cp:lastModifiedBy>Алина Багаева</cp:lastModifiedBy>
  <cp:revision>24</cp:revision>
  <cp:lastPrinted>2017-11-14T06:49:00Z</cp:lastPrinted>
  <dcterms:created xsi:type="dcterms:W3CDTF">2017-11-13T12:59:00Z</dcterms:created>
  <dcterms:modified xsi:type="dcterms:W3CDTF">2017-12-20T10:07:00Z</dcterms:modified>
</cp:coreProperties>
</file>